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5275F5" w14:textId="432C7BD6" w:rsidR="00B355E6" w:rsidRPr="00F00BF5" w:rsidRDefault="00B355E6" w:rsidP="00F00BF5">
      <w:pPr>
        <w:pStyle w:val="1"/>
        <w:numPr>
          <w:ilvl w:val="0"/>
          <w:numId w:val="0"/>
        </w:numPr>
        <w:spacing w:line="276" w:lineRule="auto"/>
        <w:jc w:val="center"/>
        <w:rPr>
          <w:sz w:val="26"/>
          <w:szCs w:val="26"/>
        </w:rPr>
      </w:pPr>
      <w:bookmarkStart w:id="0" w:name="_Toc497104584"/>
      <w:bookmarkStart w:id="1" w:name="_GoBack"/>
      <w:bookmarkEnd w:id="1"/>
      <w:r w:rsidRPr="00F00BF5">
        <w:rPr>
          <w:sz w:val="26"/>
          <w:szCs w:val="26"/>
        </w:rPr>
        <w:t>Памятка</w:t>
      </w:r>
      <w:r w:rsidR="00F91728" w:rsidRPr="00F00BF5">
        <w:rPr>
          <w:sz w:val="26"/>
          <w:szCs w:val="26"/>
        </w:rPr>
        <w:t xml:space="preserve"> </w:t>
      </w:r>
      <w:r w:rsidR="00C65402" w:rsidRPr="00F00BF5">
        <w:rPr>
          <w:sz w:val="26"/>
          <w:szCs w:val="26"/>
        </w:rPr>
        <w:t>о правилах проведения ЕГЭ в 202</w:t>
      </w:r>
      <w:r w:rsidR="00DF41A0">
        <w:rPr>
          <w:sz w:val="26"/>
          <w:szCs w:val="26"/>
        </w:rPr>
        <w:t>6</w:t>
      </w:r>
      <w:r w:rsidR="00876EE2" w:rsidRPr="00F00BF5">
        <w:rPr>
          <w:sz w:val="26"/>
          <w:szCs w:val="26"/>
        </w:rPr>
        <w:t xml:space="preserve"> году </w:t>
      </w:r>
      <w:r w:rsidRPr="00F00BF5">
        <w:rPr>
          <w:sz w:val="26"/>
          <w:szCs w:val="26"/>
        </w:rPr>
        <w:t>(для ознаком</w:t>
      </w:r>
      <w:r w:rsidR="00876EE2" w:rsidRPr="00F00BF5">
        <w:rPr>
          <w:sz w:val="26"/>
          <w:szCs w:val="26"/>
        </w:rPr>
        <w:t xml:space="preserve">ления участников ЕГЭ/ родителей </w:t>
      </w:r>
      <w:r w:rsidRPr="00F00BF5">
        <w:rPr>
          <w:sz w:val="26"/>
          <w:szCs w:val="26"/>
        </w:rPr>
        <w:t>(законных представителей)</w:t>
      </w:r>
      <w:bookmarkEnd w:id="0"/>
      <w:r w:rsidR="00374EE5" w:rsidRPr="00F00BF5">
        <w:rPr>
          <w:sz w:val="26"/>
          <w:szCs w:val="26"/>
        </w:rPr>
        <w:t>.</w:t>
      </w:r>
    </w:p>
    <w:p w14:paraId="28842421" w14:textId="48A09FCF" w:rsidR="00B355E6" w:rsidRPr="00F00BF5" w:rsidRDefault="00B355E6" w:rsidP="00F00BF5">
      <w:p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Общая информация о порядке проведении ЕГЭ:</w:t>
      </w:r>
    </w:p>
    <w:p w14:paraId="551F97D9" w14:textId="0028EB43" w:rsidR="00C65402" w:rsidRPr="00F00BF5" w:rsidRDefault="00C65402" w:rsidP="00F00BF5">
      <w:pPr>
        <w:pStyle w:val="a3"/>
        <w:numPr>
          <w:ilvl w:val="0"/>
          <w:numId w:val="3"/>
        </w:numPr>
        <w:tabs>
          <w:tab w:val="left" w:pos="993"/>
        </w:tabs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Заявления с указанием выбранных учебных пре</w:t>
      </w:r>
      <w:r w:rsidR="009D370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метов, уровня ЕГЭ по математике</w:t>
      </w:r>
      <w:r w:rsidR="00876EE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(базовый или профильный), форм ГИА, сроков участия в экзаменах подаются в ОО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 1  февраля 202</w:t>
      </w:r>
      <w:r w:rsidR="00DF41A0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6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года.</w:t>
      </w:r>
    </w:p>
    <w:p w14:paraId="706ABD95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 целях обеспечения безопасности, обеспечения порядка и предотвращения фактов нарушения порядка проведения ЕГЭ пункты проведения экзаменов (ППЭ) оборудуются стационарными и (или) переносными металлоискателями; ППЭ и аудитории ППЭ оборудуются средствами видеонаблюдения; по решению государственной экзаменационной комиссии (ГЭК) ППЭ оборудуются системами подавления сигналов подвижной связи.</w:t>
      </w:r>
    </w:p>
    <w:p w14:paraId="49F7F4CA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ЕГЭ по всем учебным предметам начинается в 10.00 по местному времени.</w:t>
      </w:r>
    </w:p>
    <w:p w14:paraId="4876C65E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экзаменов по каждому учебному предмету утверждаются, изменяются и (или) аннулируются председателем ГЭК. Изменение результатов возможно в случае проведения перепроверки экзаменационных работ. О проведении перепроверки сообщается дополнительно. Аннулирование результатов возможно в случае выявления нарушений Порядка. </w:t>
      </w:r>
    </w:p>
    <w:p w14:paraId="0FA4EDF3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ГИА признаются удовлетворительными в случае, если участник ГИА по обязательным учебным предметам (за исключением ЕГЭ по математике базового уровня) набрал количество баллов не ниже минимального, определяемого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Рособрнадзором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а при сдаче ЕГЭ по математике базового уровня получил отметку не ниже удовлетворительной (три балла).</w:t>
      </w:r>
    </w:p>
    <w:p w14:paraId="45494909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Результаты ЕГЭ в течение одного рабочего дня утверждаются председателем ГЭК. После утверждения результаты ЕГЭ в течение одного рабочего дня передаются в образовательные организации для последующего ознакомления участников ЕГЭ с полученными ими результатами ЕГЭ.</w:t>
      </w:r>
    </w:p>
    <w:p w14:paraId="2783BC3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Ознакомление участников ЕГЭ с утвержденными председателем ГЭК результатами ЕГЭ по учебному предмету осуществляется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 течение одного рабочего дня со дня их передачи в образовательные организации. Указанный день считается официальным днем объявления результатов.</w:t>
      </w:r>
    </w:p>
    <w:p w14:paraId="03D8F4BC" w14:textId="77777777" w:rsidR="00B355E6" w:rsidRPr="00F00BF5" w:rsidRDefault="00B355E6" w:rsidP="00F00BF5">
      <w:pPr>
        <w:numPr>
          <w:ilvl w:val="0"/>
          <w:numId w:val="3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Результаты ЕГЭ при приеме на обучение по программам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бакалавриата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программам </w:t>
      </w:r>
      <w:proofErr w:type="spellStart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специалитета</w:t>
      </w:r>
      <w:proofErr w:type="spellEnd"/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действительны четыре года, следующих за годом получения таких результатов.</w:t>
      </w:r>
    </w:p>
    <w:p w14:paraId="353186D8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Обязанности участника ЕГЭ в рамках участия в ЕГЭ:</w:t>
      </w:r>
    </w:p>
    <w:p w14:paraId="480EEF4D" w14:textId="11E5E0B5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 день экзамена участник ЕГЭ должен прибыть в ППЭ не менее чем за 45 минут до его начала.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Вход участ</w:t>
      </w:r>
      <w:r w:rsidR="00260C3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ников ЕГЭ в ППЭ начинается с 09: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00 по местному времени. </w:t>
      </w:r>
    </w:p>
    <w:p w14:paraId="7FFF26D9" w14:textId="77777777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Допуск участников ЕГЭ в ППЭ осуществляется при наличии у них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документов, удостоверяющих их личность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и при наличии их в списках распределения в данный ППЭ. </w:t>
      </w:r>
    </w:p>
    <w:p w14:paraId="7A8256C7" w14:textId="6EF9D4E3" w:rsidR="00B355E6" w:rsidRPr="00F00BF5" w:rsidRDefault="00B355E6" w:rsidP="00F00BF5">
      <w:pPr>
        <w:numPr>
          <w:ilvl w:val="0"/>
          <w:numId w:val="2"/>
        </w:numPr>
        <w:spacing w:after="0"/>
        <w:ind w:left="0"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Если участник ЕГЭ опоздал на экзамен, он допускается к сдаче ЕГЭ в установленном порядке, при этом время окончания экзамена не продлевается, о чем сообщается участнику ЕГЭ.</w:t>
      </w:r>
    </w:p>
    <w:p w14:paraId="75480B8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проведения ЕГЭ по иностранным языкам (письменная часть, раздел «Аудирование») допуск опоздавших участников в аудиторию после включения аудиозаписи не осуществляется (за исключением, если в аудитории нет других участников или, если участники в аудитории завершили прослушивание аудиозаписи). Персональное аудирование для опоздавших участников не проводится (за исключением, если в аудитории нет других участников экзамена).</w:t>
      </w:r>
    </w:p>
    <w:p w14:paraId="67EFF26B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Повторный общий инструктаж для опоздавших участников ЕГЭ не проводится. Организаторы предоставляют необходимую информацию для заполнения регистрационных полей бланков ЕГЭ.</w:t>
      </w:r>
    </w:p>
    <w:p w14:paraId="0EC2627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по объективным причинам у обучающегося документа, удостоверяющего личность, он допускается в ППЭ после письменного подтверждения его личности сопровождающим от образовательной организации.</w:t>
      </w:r>
    </w:p>
    <w:p w14:paraId="5248131F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документа, удостоверяющего личность, у выпускника прошлых лет он не допускается в ППЭ. Повторно к участию в ЕГЭ по данному учебному предмету в дополнительные сроки указанные участники ЕГЭ могут быть допущены только по решению председателя ГЭК.</w:t>
      </w:r>
    </w:p>
    <w:p w14:paraId="32126654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4. В день проведения экзамена (в период с момента входа в ППЭ и до окончания экзамена) в ППЭ участникам ЕГЭ запрещается иметь при себе уведомление о регистрации на экзамены (необходимо оставить в месте для хранения личных вещей, которое организовано до входа в ППЭ, или отдать сопровождающему от образовательной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организации), средства связи, электронно-вычислительную технику, фото-, аудио- и видеоаппаратуру, справочные материалы, письменные заметки и иные средства хранения и передачи информации, выносить из аудиторий письменные заметки и иные средства хранения и передачи информации, из ППЭ и аудиторий ППЭ запрещается выносить экзаменационные материалы, в том числе КИМ и черновики на бумажном или электронном носителях, фотографировать экзаменационные материалы. </w:t>
      </w:r>
    </w:p>
    <w:p w14:paraId="06EC64B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Во время проведения экзамена участникам ЕГЭ запрещается выносить из аудиторий письменные принадлежности, письменные заметки и иные средства хранения и передачи информации,</w:t>
      </w:r>
    </w:p>
    <w:p w14:paraId="35E126F6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Рекомендуется взять с собой на экзамен только необходимые вещи. Иные личные вещи участники ЕГЭ обязаны оставить в специально выделенном в здании (комплексе зданий), где расположен ППЭ, до входа в ППЭ месте (помещении) для хранения личных вещей участников ЕГЭ. Указанное место для личных вещей участников ЕГЭ организуется до установленной рамки стационарного металлоискателя или до места проведения уполномоченными лицами работ с использованием переносного металлоискателя.</w:t>
      </w:r>
    </w:p>
    <w:p w14:paraId="19A07AB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5. Участники ЕГЭ занимают рабочие места в аудитории в соответствии со списками распределения. Изменение рабочего места запрещено.</w:t>
      </w:r>
    </w:p>
    <w:p w14:paraId="3C90A608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Во время экзамена участникам ЕГЭ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запрещается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общаться друг с другом, свободно перемещаться по аудитории и ППЭ, выходить из аудитории без разрешения организатора.</w:t>
      </w:r>
    </w:p>
    <w:p w14:paraId="143E5BCC" w14:textId="77777777" w:rsidR="00B355E6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выходе из аудитории во время экзамена участник ЕГЭ должен оставить экзаменационные материалы, черновики и письменные принадлежности на рабочем столе.</w:t>
      </w:r>
    </w:p>
    <w:p w14:paraId="3ED0C6CF" w14:textId="353B7EF1" w:rsidR="00FD4E19" w:rsidRPr="00F00BF5" w:rsidRDefault="00D274CA" w:rsidP="00F00BF5">
      <w:pPr>
        <w:spacing w:after="0"/>
        <w:ind w:firstLine="708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7.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ЕГЭ, допустившие нарушение указанных требований или иные нарушения Порядка, удаляются с экзамена. По данному факту лицами, ответственными за проведение ЕГЭ в ППЭ, составляется акт, который передаётся на рассмотрение председателю ГЭК. Если факт нарушения участником ЕГЭ Порядка подтверждается, председатель ГЭК принимает решение об аннулировании результатов участника ЕГЭ по соответствующему учебному предмету. </w:t>
      </w:r>
    </w:p>
    <w:p w14:paraId="34E7E1DE" w14:textId="6A67BFC6" w:rsidR="00FD4E19" w:rsidRPr="00F00BF5" w:rsidRDefault="00FD4E19" w:rsidP="00F00BF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Нарушение установленного законодательством об образовании порядка проведения государственной итоговой аттестации влечет наложение административного штрафа в соответствии с ч. 4 ст. 19.30. Кодекса Российской Федерации об административных правонарушениях от 30.12.2001 № 195-ФЗ</w:t>
      </w:r>
    </w:p>
    <w:p w14:paraId="5C167AAD" w14:textId="0CE22F90" w:rsidR="00FD4E19" w:rsidRPr="00F00BF5" w:rsidRDefault="00B355E6" w:rsidP="00F00BF5">
      <w:pPr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8. Экзаменационная работа выполняется </w:t>
      </w:r>
      <w:proofErr w:type="spellStart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гелевой</w:t>
      </w:r>
      <w:proofErr w:type="spellEnd"/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, капиллярной ручкой с чернилами черного цвета.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Экзаменационные работы, выполненные другими письменными принадлежностями, </w:t>
      </w: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не </w:t>
      </w:r>
      <w:r w:rsidR="000E713A"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обрабатываются и не проверяются.</w:t>
      </w:r>
    </w:p>
    <w:p w14:paraId="5FE39C2B" w14:textId="77777777" w:rsidR="00B355E6" w:rsidRPr="00F00BF5" w:rsidRDefault="00B355E6" w:rsidP="00F00BF5">
      <w:pPr>
        <w:spacing w:after="0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Права участника ЕГЭ в рамках участия в ЕГЭ:</w:t>
      </w:r>
    </w:p>
    <w:p w14:paraId="39EB04CC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1. Участник ЕГЭ может при выполнении работы использовать черновики со штампом образовательной организации, на базе которой организован ППЭ, и делать пометки в КИМ (в случае проведения ЕГЭ по иностранным языкам (раздел «Говорение») черновики не выдаются).</w:t>
      </w:r>
    </w:p>
    <w:p w14:paraId="0823E486" w14:textId="262362E8" w:rsidR="00B355E6" w:rsidRPr="00F00BF5" w:rsidRDefault="007E06FB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Внимание!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Черновики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и КИМ н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е проверяются и записи в них не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учитываются при обработке. </w:t>
      </w:r>
    </w:p>
    <w:p w14:paraId="6402970F" w14:textId="0168F38B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2. Участник ЕГЭ, который по состоянию здоровья или другим объективным причинам не может завершить выполнение экзаменационной работы, имеет право досрочно сдать экзаменационные материалы и покинуть аудиторию. В этом случае участник ЕГЭ в сопровождении организатора проходит в медицинский кабинет,</w:t>
      </w:r>
      <w:r w:rsidRPr="00F00BF5">
        <w:rPr>
          <w:sz w:val="26"/>
          <w:szCs w:val="26"/>
        </w:rPr>
        <w:t xml:space="preserve">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куда приглашается член ГЭК. В случае подтверждения медицинским работником ухудшения состояния здоровья участника ЕГЭ и при согласии участника ЕГЭ досрочно завершить экзамен составляется Акт о досрочном завершении экзамена по объективным причинам. В дальнейшем участник ЕГЭ по решению председателя ГЭК сможет сдать экзамен по данному предмету в дополнительные сроки. </w:t>
      </w:r>
    </w:p>
    <w:p w14:paraId="526A04FF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3. Участники ЕГЭ, досрочно завершившие выполнение экзаменационной работы, могут покинуть ППЭ. Организаторы принимают у них все экзаменационные материалы.</w:t>
      </w:r>
    </w:p>
    <w:p w14:paraId="484E8FB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4. В случае если обучающийся получил неудовлетворительные результаты по одному из обязательных учебных предметов (русский язык или математика),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он допускается повторно к ГИА по данному учебному предмету в текущем году в дополнительные сроки (не более одного раза).</w:t>
      </w:r>
    </w:p>
    <w:p w14:paraId="08EC3A99" w14:textId="5B1538AE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получившим неудовлетворительный результат по учебным предметам по выбору, предоставляется право пройти ГИА по соответствующим учебным предметам не ранее чем через год в сроки и формах, установленных Порядком.</w:t>
      </w:r>
    </w:p>
    <w:p w14:paraId="6990AE43" w14:textId="36534A88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5.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Участникам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, не прошедшим ГИА или получившим на ГИА неудовлетворительные результаты более чем по одному обязательному учебному предмету, либо получившим повторно неудовлетворительный результат по одному из этих предметов на ГИА в дополнительные сроки, предоставляется право пройти ГИА по соответствующим учебным предметам не ранее 1 сентября текущего года в сроки и в формах, установленных Порядком. Для прохождения повторной ГИА обучающиеся восстанавливаются в организации, осуществляющей образовательную деятельность, на срок, необходимый для прохождения ГИА.</w:t>
      </w:r>
    </w:p>
    <w:p w14:paraId="6E7A2065" w14:textId="3FBE0DE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6. 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имеет право подать апелляцию о нарушении установленного Порядка проведения ГИА и (или) о несогласии с выставленными баллами в конфликтную комиссию.</w:t>
      </w:r>
    </w:p>
    <w:p w14:paraId="5E39BDA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Конфликтная комиссия не рассматривает апелляции по вопросам содержания и структуры заданий по учебным предметам, а также по вопросам, связанным с оцениванием результатов выполнения заданий экзаменационной работы с кратким ответом, нарушением обучающимся, выпускником прошлых лет требований настоящего Порядка и неправильным оформлением экзаменационной работы.</w:t>
      </w:r>
    </w:p>
    <w:p w14:paraId="682D65FD" w14:textId="7E71622D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заблаговременно информируются о времени, месте и порядке рассмотрения апелляций.</w:t>
      </w:r>
    </w:p>
    <w:p w14:paraId="30AE8F33" w14:textId="7B8B57D3" w:rsidR="00B355E6" w:rsidRPr="00F00BF5" w:rsidRDefault="00FD4E19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 экзамена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(или) его родители (законные представители) при желании присутствуют при рассмотрении апелляции.</w:t>
      </w:r>
    </w:p>
    <w:p w14:paraId="33B86DC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Апелляцию о нарушении установленного Порядка проведения ГИА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участник ЕГЭ подает в день проведения экзамена члену ГЭК, не покидая ППЭ. </w:t>
      </w:r>
    </w:p>
    <w:p w14:paraId="4557FB07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рассмотрении апелляции о нарушении установленного Порядка проведения ГИА конфликтная комиссия рассматривает апелляцию и заключение о результатах проверки и выносит одно из решений:</w:t>
      </w:r>
    </w:p>
    <w:p w14:paraId="5B461AED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отклонении апелляции;</w:t>
      </w:r>
    </w:p>
    <w:p w14:paraId="2B83D8B4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об удовлетворении апелляции.</w:t>
      </w:r>
    </w:p>
    <w:p w14:paraId="7C1D4CBA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При удовлетворении апелляции результат ЕГЭ, по процедуре которого участником ЕГЭ была подана апелляция, аннулируется и участнику ЕГЭ предоставляется возможность сдать экзамен по учебному предмету в иной день, предусмотренный единым расписанием проведения ЕГЭ.</w:t>
      </w:r>
    </w:p>
    <w:p w14:paraId="0B156586" w14:textId="5F19A810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Апелляция о несогласии с выставленными баллами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подается в течение двух рабочих дней после официального дня объявления результатов экзамена по соответствующему учебному предмету.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Участники ГИА или их родители (законные представители) при предъявлении документов, </w:t>
      </w:r>
      <w:proofErr w:type="gramStart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удостоверяющих 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lastRenderedPageBreak/>
        <w:t>личность</w:t>
      </w:r>
      <w:proofErr w:type="gramEnd"/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апелляции о несогласии с выставленными баллами в образовательные организации, которыми участники ГИА были допущены к ГИА. Руководитель организации, принявший апелляцию о несогласии с выставленными баллами, передает ее в апелляционную комиссию в течение одного рабочего дня после ее получения.</w:t>
      </w:r>
    </w:p>
    <w:p w14:paraId="2B811E07" w14:textId="61DF2523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 результатам рассмотрения апелляции о несогласии с выставленными баллами конфликтная комиссия принимает решение об отклонении апелляции и сохранении выставленных баллов (отсутствие технических ошибок и ошибок оценивания экзаменационной работы) или об удовлетворении апелляции и изменении баллов (наличие технических ошибок и (или) ошибок оценивания экзаменационной работы). Баллы могут быть изменены как в сторону повышения, так и в сторону понижения.</w:t>
      </w:r>
    </w:p>
    <w:p w14:paraId="1369C92A" w14:textId="279B3ED1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Апелляции о нарушении установленного порядка проведения ГИА и (или) о несогласии с выставленными баллами могут быть отозваны участниками ГИА по их собственному желанию. 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Для этого участник ГИА пишет заявление об отзыве, поданной им апелляции.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Участники ГИА</w:t>
      </w:r>
      <w:r w:rsidR="001A4EDB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выпускники прошлых лет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подают соответствующее заявление в письменной форме в конфликтную комиссию или в иные места, определенные </w:t>
      </w:r>
      <w:r w:rsidR="00BD5FA0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ОИВ</w:t>
      </w: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5C5702D5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В случае отсутствия заявления об отзыве, поданной апелляции, и неявки участника ГИА на заседание конфликтной комиссии, на котором рассматривается апелляция, конфликтная комиссия рассматривает его апелляцию в установленном порядке.</w:t>
      </w:r>
    </w:p>
    <w:p w14:paraId="09C5943F" w14:textId="1B03649E" w:rsidR="00BD5FA0" w:rsidRPr="00F00BF5" w:rsidRDefault="00BD5FA0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Апелляционная комиссия рассматривает апелляцию о несогласии с выставленными баллами в течение четырех рабочих дней, следующих за днем ее поступления в апелляционную комиссию.</w:t>
      </w:r>
    </w:p>
    <w:p w14:paraId="11149686" w14:textId="77777777" w:rsidR="00B355E6" w:rsidRPr="00F00BF5" w:rsidRDefault="00B355E6" w:rsidP="00F00BF5">
      <w:pPr>
        <w:widowControl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040FE1B7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Данная информация была подготовлена в соответствии со следующими нормативными правовыми документами, регламентирующими проведение ГИА:</w:t>
      </w:r>
    </w:p>
    <w:p w14:paraId="7052E918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1.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>Федеральным законом от 29.12.2012 № 273-ФЗ «Об образовании в Российской Федерации».</w:t>
      </w:r>
    </w:p>
    <w:p w14:paraId="37C51FBA" w14:textId="77777777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2.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Постановлением Правительства Российской Федерации от 29.11.2021 № 2085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br/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shd w:val="clear" w:color="auto" w:fill="FFFFFF"/>
          <w:lang w:eastAsia="ru-RU"/>
        </w:rPr>
        <w:t>"О федеральной информационной системе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 и высшего образования и региональных информационных системах обеспечения проведения государственной итоговой аттестации обучающихся, освоивших основные образовательные программы основного общего и среднего общего образования"</w:t>
      </w:r>
    </w:p>
    <w:p w14:paraId="205EEC87" w14:textId="5FE0D87B" w:rsidR="00C65402" w:rsidRPr="00F00BF5" w:rsidRDefault="00C65402" w:rsidP="00F00BF5">
      <w:pPr>
        <w:autoSpaceDE w:val="0"/>
        <w:autoSpaceDN w:val="0"/>
        <w:adjustRightInd w:val="0"/>
        <w:spacing w:after="0"/>
        <w:ind w:firstLine="851"/>
        <w:contextualSpacing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3.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ab/>
        <w:t xml:space="preserve">Приказом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Минпросвещения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России и </w:t>
      </w:r>
      <w:proofErr w:type="spellStart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Рособрнадзора</w:t>
      </w:r>
      <w:proofErr w:type="spellEnd"/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от 04.04.202</w:t>
      </w:r>
      <w:r w:rsidR="00EA5AD6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>3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t xml:space="preserve"> № 233/552 «Об утверждении Порядка проведения государственной итоговой </w:t>
      </w:r>
      <w:r w:rsidRPr="00F00BF5">
        <w:rPr>
          <w:rFonts w:ascii="Times New Roman" w:eastAsia="Times New Roman" w:hAnsi="Times New Roman" w:cs="Times New Roman"/>
          <w:i/>
          <w:sz w:val="26"/>
          <w:szCs w:val="26"/>
          <w:lang w:eastAsia="ru-RU"/>
        </w:rPr>
        <w:lastRenderedPageBreak/>
        <w:t>аттестации по образовательным программам среднего общего образования» (зарегистрирован Минюстом России 15.05.2023, регистрационный № 73314).</w:t>
      </w:r>
    </w:p>
    <w:p w14:paraId="4E86E4BD" w14:textId="77777777" w:rsidR="0030567B" w:rsidRPr="00F00BF5" w:rsidRDefault="0030567B" w:rsidP="00F00BF5">
      <w:pPr>
        <w:widowControl w:val="0"/>
        <w:spacing w:after="0"/>
        <w:contextualSpacing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14:paraId="15FA165B" w14:textId="48926C54" w:rsidR="00F91728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824E72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Порядком проведения ГИА по образовательным программам среднего общего образования ознакомлены:</w:t>
      </w:r>
    </w:p>
    <w:p w14:paraId="36387042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129931C5" w14:textId="7F98854E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Участник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5AC8AA1" w14:textId="1258D8F5" w:rsidR="00824E72" w:rsidRPr="00F00BF5" w:rsidRDefault="00B355E6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___________________(_____________________)</w:t>
      </w:r>
      <w:r w:rsidR="00F91728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14:paraId="32774D38" w14:textId="1F16FAFC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4DCDA375" w14:textId="24B22769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AD817A" w14:textId="235324BB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</w:t>
      </w:r>
    </w:p>
    <w:p w14:paraId="4B0A681D" w14:textId="754CFA10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69490A2F" w14:textId="77777777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32188B43" w14:textId="1E3F7E82" w:rsidR="00B355E6" w:rsidRPr="00F00BF5" w:rsidRDefault="00B355E6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Родитель/законный представитель несовершеннолетнего участника </w:t>
      </w:r>
      <w:r w:rsidR="00FD4E19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экзамена</w:t>
      </w:r>
    </w:p>
    <w:p w14:paraId="7651D93A" w14:textId="77777777" w:rsidR="00F91728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744A3F9D" w14:textId="7777777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</w:t>
      </w:r>
    </w:p>
    <w:p w14:paraId="5F775FBF" w14:textId="222DEB22" w:rsidR="00DF41A0" w:rsidRPr="00F00BF5" w:rsidRDefault="00824E72" w:rsidP="00DF41A0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___________________(_____________________)                                 ___________________(_____________________)                                 </w:t>
      </w:r>
    </w:p>
    <w:p w14:paraId="13D19819" w14:textId="5856F4E7" w:rsidR="00824E72" w:rsidRPr="00F00BF5" w:rsidRDefault="00824E72" w:rsidP="00F00BF5">
      <w:pPr>
        <w:autoSpaceDE w:val="0"/>
        <w:autoSpaceDN w:val="0"/>
        <w:adjustRightInd w:val="0"/>
        <w:spacing w:after="0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522225D" w14:textId="1F720583" w:rsidR="00824E72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</w:t>
      </w:r>
    </w:p>
    <w:p w14:paraId="6436DA01" w14:textId="298D08A7" w:rsidR="00B355E6" w:rsidRPr="00F00BF5" w:rsidRDefault="00F91728" w:rsidP="00F00BF5">
      <w:pPr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  <w:r w:rsidR="00B355E6" w:rsidRPr="00F00BF5">
        <w:rPr>
          <w:rFonts w:ascii="Times New Roman" w:eastAsia="Times New Roman" w:hAnsi="Times New Roman" w:cs="Times New Roman"/>
          <w:sz w:val="26"/>
          <w:szCs w:val="26"/>
          <w:lang w:eastAsia="ru-RU"/>
        </w:rPr>
        <w:t>«___»_______20__г.</w:t>
      </w:r>
    </w:p>
    <w:p w14:paraId="27564516" w14:textId="77777777" w:rsidR="00B355E6" w:rsidRPr="00F00BF5" w:rsidRDefault="00B355E6" w:rsidP="00F00BF5">
      <w:pPr>
        <w:rPr>
          <w:sz w:val="26"/>
          <w:szCs w:val="26"/>
          <w:lang w:eastAsia="ru-RU"/>
        </w:rPr>
      </w:pPr>
    </w:p>
    <w:sectPr w:rsidR="00B355E6" w:rsidRPr="00F00BF5" w:rsidSect="00876E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AFA2E5E"/>
    <w:multiLevelType w:val="multilevel"/>
    <w:tmpl w:val="B0FA12A2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2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1D323368"/>
    <w:multiLevelType w:val="hybridMultilevel"/>
    <w:tmpl w:val="1982F724"/>
    <w:lvl w:ilvl="0" w:tplc="B448B8D0">
      <w:start w:val="1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>
    <w:nsid w:val="342D661D"/>
    <w:multiLevelType w:val="hybridMultilevel"/>
    <w:tmpl w:val="A2CAADA6"/>
    <w:lvl w:ilvl="0" w:tplc="857C5D24">
      <w:start w:val="1"/>
      <w:numFmt w:val="decimal"/>
      <w:lvlText w:val="%1."/>
      <w:lvlJc w:val="left"/>
      <w:pPr>
        <w:ind w:left="347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199" w:hanging="360"/>
      </w:pPr>
    </w:lvl>
    <w:lvl w:ilvl="2" w:tplc="0419001B" w:tentative="1">
      <w:start w:val="1"/>
      <w:numFmt w:val="lowerRoman"/>
      <w:lvlText w:val="%3."/>
      <w:lvlJc w:val="right"/>
      <w:pPr>
        <w:ind w:left="4919" w:hanging="180"/>
      </w:pPr>
    </w:lvl>
    <w:lvl w:ilvl="3" w:tplc="0419000F" w:tentative="1">
      <w:start w:val="1"/>
      <w:numFmt w:val="decimal"/>
      <w:lvlText w:val="%4."/>
      <w:lvlJc w:val="left"/>
      <w:pPr>
        <w:ind w:left="5639" w:hanging="360"/>
      </w:pPr>
    </w:lvl>
    <w:lvl w:ilvl="4" w:tplc="04190019" w:tentative="1">
      <w:start w:val="1"/>
      <w:numFmt w:val="lowerLetter"/>
      <w:lvlText w:val="%5."/>
      <w:lvlJc w:val="left"/>
      <w:pPr>
        <w:ind w:left="6359" w:hanging="360"/>
      </w:pPr>
    </w:lvl>
    <w:lvl w:ilvl="5" w:tplc="0419001B" w:tentative="1">
      <w:start w:val="1"/>
      <w:numFmt w:val="lowerRoman"/>
      <w:lvlText w:val="%6."/>
      <w:lvlJc w:val="right"/>
      <w:pPr>
        <w:ind w:left="7079" w:hanging="180"/>
      </w:pPr>
    </w:lvl>
    <w:lvl w:ilvl="6" w:tplc="0419000F" w:tentative="1">
      <w:start w:val="1"/>
      <w:numFmt w:val="decimal"/>
      <w:lvlText w:val="%7."/>
      <w:lvlJc w:val="left"/>
      <w:pPr>
        <w:ind w:left="7799" w:hanging="360"/>
      </w:pPr>
    </w:lvl>
    <w:lvl w:ilvl="7" w:tplc="04190019" w:tentative="1">
      <w:start w:val="1"/>
      <w:numFmt w:val="lowerLetter"/>
      <w:lvlText w:val="%8."/>
      <w:lvlJc w:val="left"/>
      <w:pPr>
        <w:ind w:left="8519" w:hanging="360"/>
      </w:pPr>
    </w:lvl>
    <w:lvl w:ilvl="8" w:tplc="0419001B" w:tentative="1">
      <w:start w:val="1"/>
      <w:numFmt w:val="lowerRoman"/>
      <w:lvlText w:val="%9."/>
      <w:lvlJc w:val="right"/>
      <w:pPr>
        <w:ind w:left="9239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D6855"/>
    <w:rsid w:val="0007009B"/>
    <w:rsid w:val="000E713A"/>
    <w:rsid w:val="00136297"/>
    <w:rsid w:val="00153545"/>
    <w:rsid w:val="0016141A"/>
    <w:rsid w:val="001A4EDB"/>
    <w:rsid w:val="00260C38"/>
    <w:rsid w:val="002A6256"/>
    <w:rsid w:val="0030567B"/>
    <w:rsid w:val="00342ECB"/>
    <w:rsid w:val="00374EE5"/>
    <w:rsid w:val="004B6B3A"/>
    <w:rsid w:val="005B6320"/>
    <w:rsid w:val="005F26AD"/>
    <w:rsid w:val="00663D5A"/>
    <w:rsid w:val="006B2466"/>
    <w:rsid w:val="00751AF0"/>
    <w:rsid w:val="007C06A0"/>
    <w:rsid w:val="007D21AC"/>
    <w:rsid w:val="007E06FB"/>
    <w:rsid w:val="00824E72"/>
    <w:rsid w:val="0087128E"/>
    <w:rsid w:val="00876EE2"/>
    <w:rsid w:val="008A21C4"/>
    <w:rsid w:val="00941662"/>
    <w:rsid w:val="00945B9B"/>
    <w:rsid w:val="009D3708"/>
    <w:rsid w:val="00A546F1"/>
    <w:rsid w:val="00AA5CC8"/>
    <w:rsid w:val="00AD6855"/>
    <w:rsid w:val="00B355E6"/>
    <w:rsid w:val="00BD5FA0"/>
    <w:rsid w:val="00BE0617"/>
    <w:rsid w:val="00C06F85"/>
    <w:rsid w:val="00C65402"/>
    <w:rsid w:val="00D274CA"/>
    <w:rsid w:val="00DA1A46"/>
    <w:rsid w:val="00DF41A0"/>
    <w:rsid w:val="00E72DD9"/>
    <w:rsid w:val="00EA5AD6"/>
    <w:rsid w:val="00F00BF5"/>
    <w:rsid w:val="00F91728"/>
    <w:rsid w:val="00F95EEF"/>
    <w:rsid w:val="00FB0472"/>
    <w:rsid w:val="00FD4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6DF149"/>
  <w15:docId w15:val="{C86E8E47-5816-44D1-92E8-FAB382A26C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55E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МР заголовок1"/>
    <w:basedOn w:val="a3"/>
    <w:next w:val="2"/>
    <w:link w:val="10"/>
    <w:qFormat/>
    <w:rsid w:val="00B355E6"/>
    <w:pPr>
      <w:keepNext/>
      <w:keepLines/>
      <w:pageBreakBefore/>
      <w:numPr>
        <w:numId w:val="1"/>
      </w:numPr>
      <w:spacing w:after="120" w:line="240" w:lineRule="auto"/>
      <w:ind w:left="357" w:hanging="357"/>
      <w:outlineLvl w:val="0"/>
    </w:pPr>
    <w:rPr>
      <w:rFonts w:ascii="Times New Roman" w:hAnsi="Times New Roman" w:cs="Times New Roman"/>
      <w:b/>
      <w:sz w:val="32"/>
      <w:szCs w:val="28"/>
    </w:rPr>
  </w:style>
  <w:style w:type="paragraph" w:customStyle="1" w:styleId="2">
    <w:name w:val="МР заголовок2"/>
    <w:basedOn w:val="a3"/>
    <w:next w:val="a"/>
    <w:qFormat/>
    <w:rsid w:val="00B355E6"/>
    <w:pPr>
      <w:keepNext/>
      <w:keepLines/>
      <w:numPr>
        <w:ilvl w:val="1"/>
        <w:numId w:val="1"/>
      </w:numPr>
      <w:spacing w:before="120" w:after="120" w:line="240" w:lineRule="auto"/>
      <w:ind w:left="788" w:hanging="431"/>
      <w:outlineLvl w:val="1"/>
    </w:pPr>
    <w:rPr>
      <w:rFonts w:ascii="Times New Roman" w:hAnsi="Times New Roman" w:cs="Times New Roman"/>
      <w:b/>
      <w:sz w:val="28"/>
      <w:szCs w:val="28"/>
    </w:rPr>
  </w:style>
  <w:style w:type="character" w:customStyle="1" w:styleId="10">
    <w:name w:val="МР заголовок1 Знак"/>
    <w:basedOn w:val="a0"/>
    <w:link w:val="1"/>
    <w:rsid w:val="00B355E6"/>
    <w:rPr>
      <w:rFonts w:ascii="Times New Roman" w:hAnsi="Times New Roman" w:cs="Times New Roman"/>
      <w:b/>
      <w:sz w:val="32"/>
      <w:szCs w:val="28"/>
    </w:rPr>
  </w:style>
  <w:style w:type="paragraph" w:styleId="a4">
    <w:name w:val="annotation text"/>
    <w:basedOn w:val="a"/>
    <w:link w:val="a5"/>
    <w:uiPriority w:val="99"/>
    <w:rsid w:val="00B355E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примечания Знак"/>
    <w:basedOn w:val="a0"/>
    <w:link w:val="a4"/>
    <w:uiPriority w:val="99"/>
    <w:rsid w:val="00B355E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annotation reference"/>
    <w:uiPriority w:val="99"/>
    <w:rsid w:val="00B355E6"/>
    <w:rPr>
      <w:rFonts w:cs="Times New Roman"/>
      <w:sz w:val="16"/>
    </w:rPr>
  </w:style>
  <w:style w:type="paragraph" w:styleId="a3">
    <w:name w:val="List Paragraph"/>
    <w:basedOn w:val="a"/>
    <w:uiPriority w:val="34"/>
    <w:qFormat/>
    <w:rsid w:val="00B355E6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B35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355E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2058</Words>
  <Characters>11736</Characters>
  <Application>Microsoft Office Word</Application>
  <DocSecurity>0</DocSecurity>
  <Lines>97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yakovleva.mv</dc:creator>
  <cp:lastModifiedBy>псынабо</cp:lastModifiedBy>
  <cp:revision>2</cp:revision>
  <cp:lastPrinted>2024-10-21T06:18:00Z</cp:lastPrinted>
  <dcterms:created xsi:type="dcterms:W3CDTF">2026-03-06T07:48:00Z</dcterms:created>
  <dcterms:modified xsi:type="dcterms:W3CDTF">2026-03-06T07:48:00Z</dcterms:modified>
</cp:coreProperties>
</file>