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62AF" w14:textId="216539ED" w:rsidR="00DF79C6" w:rsidRDefault="00DF79C6" w:rsidP="00DF79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КЪЭБЭРДЕЙ - БАЛЪКЪЭР РЕСПУБЛИКЭ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77F269" wp14:editId="1AA4051F">
            <wp:extent cx="769620" cy="739140"/>
            <wp:effectExtent l="0" t="0" r="0" b="3810"/>
            <wp:docPr id="1510584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КЪАБАРТЫ - МАЛКЪАР РЕСПУБЛИКА</w:t>
      </w:r>
    </w:p>
    <w:p w14:paraId="2125CACA" w14:textId="77777777" w:rsidR="00DF79C6" w:rsidRDefault="00DF79C6" w:rsidP="00DF7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КАБАРДИНО-БАЛКАРСКАЯ РЕСПУБЛИКА</w:t>
      </w:r>
    </w:p>
    <w:p w14:paraId="41E15A7C" w14:textId="77777777" w:rsidR="00DF79C6" w:rsidRDefault="00DF79C6" w:rsidP="00DF79C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14:paraId="7D591C3D" w14:textId="77777777" w:rsidR="00DF79C6" w:rsidRDefault="00DF79C6" w:rsidP="00DF79C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«Средняя общеобразовательная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школа  имени</w:t>
      </w:r>
      <w:proofErr w:type="gramEnd"/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eastAsia="ru-RU"/>
        </w:rPr>
        <w:t>В.Х.Кагазежева</w:t>
      </w:r>
      <w:proofErr w:type="spellEnd"/>
      <w:r>
        <w:rPr>
          <w:rFonts w:ascii="Times New Roman" w:eastAsia="Calibri" w:hAnsi="Times New Roman" w:cs="Times New Roman"/>
          <w:b/>
          <w:lang w:eastAsia="ru-RU"/>
        </w:rPr>
        <w:t xml:space="preserve">» </w:t>
      </w:r>
      <w:proofErr w:type="spellStart"/>
      <w:r>
        <w:rPr>
          <w:rFonts w:ascii="Times New Roman" w:eastAsia="Calibri" w:hAnsi="Times New Roman" w:cs="Times New Roman"/>
          <w:b/>
          <w:lang w:eastAsia="ru-RU"/>
        </w:rPr>
        <w:t>с.п.Псынабо</w:t>
      </w:r>
      <w:proofErr w:type="spellEnd"/>
    </w:p>
    <w:p w14:paraId="5E9D3E27" w14:textId="77777777" w:rsidR="00DF79C6" w:rsidRDefault="00DF79C6" w:rsidP="00DF79C6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361319, КБР, с.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Псынабо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 школьный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блок  ул.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Пролетарская,24                          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86635) 40-8-16</w:t>
      </w:r>
    </w:p>
    <w:p w14:paraId="516650E2" w14:textId="77777777" w:rsidR="00DF79C6" w:rsidRDefault="00DF79C6" w:rsidP="00DF79C6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дошкольный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блок  ул.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Архестова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26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86635) 40-8-10  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ab/>
      </w:r>
    </w:p>
    <w:p w14:paraId="5D39CB76" w14:textId="77777777" w:rsidR="00DF79C6" w:rsidRDefault="00DF79C6" w:rsidP="00DF79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14:paraId="0D3F5426" w14:textId="77777777" w:rsidR="00DF79C6" w:rsidRDefault="00DF79C6" w:rsidP="00DF79C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31.07.2025 г.                                                                                        № 56</w:t>
      </w:r>
    </w:p>
    <w:p w14:paraId="518BE6F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назначении ответственных лиц за встречу и сопровождение детей и</w:t>
      </w:r>
    </w:p>
    <w:p w14:paraId="7F2824D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посетителей с инвалидностью и ограниченными возможностями здоровья в здании МКОУ СОШ им. В.Х. </w:t>
      </w:r>
      <w:proofErr w:type="spellStart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Псынабо</w:t>
      </w:r>
      <w:proofErr w:type="spellEnd"/>
    </w:p>
    <w:p w14:paraId="421A0BC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В целях эффективной работы с детьми с ограниченными возможностями и</w:t>
      </w:r>
    </w:p>
    <w:p w14:paraId="7C4353D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инвалидностью, для полного и успешного включения их в образовательной и</w:t>
      </w:r>
    </w:p>
    <w:p w14:paraId="3DF565C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социальное пространство, осуществления доступности посещения МКОУ СОШ им. В.Х.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для детей и посетителей с ограниченными возможностями здоровья и инвалидностью, на основании ст.5, ст.79 Федерального закона «Об образовании в Российской Федерации» от 29.12.2012 года, во исполнение приказа Министерства образования и</w:t>
      </w:r>
    </w:p>
    <w:p w14:paraId="0A4E867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науки Российской Федерации от 09.11.2015 года № 1309 «Об утверждении порядка обеспечения условий доступности для инвалидов объектов и предоставляемых услуг в образовании, а также оказания им при этом необходимой помощи»</w:t>
      </w:r>
    </w:p>
    <w:p w14:paraId="018A6BA4" w14:textId="77777777" w:rsidR="00DF79C6" w:rsidRDefault="00DF79C6" w:rsidP="00DF79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36501A3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1.Назначить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Шугушхову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Римму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Барасбиевну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заместителя директора по УВР,</w:t>
      </w:r>
    </w:p>
    <w:p w14:paraId="3A0A8D3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ответственной за исполнение плана мероприятий по повышению значений</w:t>
      </w:r>
    </w:p>
    <w:p w14:paraId="41D7749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показателей для инвалидов объектов и услуг, разработке инструкций, обучению ответственных лиц по работе с установленным оборудованием в муниципальной образовательной организации по адресу: 361319, КБР, Урванский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район,с.п.Псынабо</w:t>
      </w:r>
      <w:proofErr w:type="spellEnd"/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ул. Марии Шекихачевой,24.</w:t>
      </w:r>
    </w:p>
    <w:p w14:paraId="01A1360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Назначить ответственными за встречу, посещение 1 этажа, сопровождение в здании школы, размещение посетителей с ограниченными возможностями здоровья и инвалидностью следующих работников:</w:t>
      </w:r>
    </w:p>
    <w:p w14:paraId="20A35F1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Шакову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Р.П., уборщика служебных помещений</w:t>
      </w:r>
    </w:p>
    <w:p w14:paraId="36841BC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Кагазежеву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М.А., уборщика служебных помещений,</w:t>
      </w:r>
    </w:p>
    <w:p w14:paraId="052A4A2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Ерокову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А.Х., учителя -педагога</w:t>
      </w:r>
    </w:p>
    <w:p w14:paraId="426C1D8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2.Утвердить основные правила этикета при общении с инвалидами (прил. 1).</w:t>
      </w:r>
    </w:p>
    <w:p w14:paraId="48B4951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3.Утвердить порядок предоставления услуг инвалидам в здании образовательного учреждения (приложение 2).</w:t>
      </w:r>
    </w:p>
    <w:p w14:paraId="52C841C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4.Утвердить инструкцию по оказанию необходимой помощи детям-инвалидам и лицам с ограниченными возможностями здоровья в 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ОУ(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приложение3).</w:t>
      </w:r>
    </w:p>
    <w:p w14:paraId="679193B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5.Контроль за исполнением приказа оставляю за собой.</w:t>
      </w:r>
    </w:p>
    <w:p w14:paraId="56DCB47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Директор школы- ______________ И.Х.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Теувова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14:paraId="6C03082C" w14:textId="77777777" w:rsidR="00DF79C6" w:rsidRDefault="00DF79C6" w:rsidP="00DF79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Шугушхова</w:t>
      </w:r>
      <w:proofErr w:type="spellEnd"/>
    </w:p>
    <w:p w14:paraId="4B5D77DF" w14:textId="77777777" w:rsidR="00DF79C6" w:rsidRDefault="00DF79C6" w:rsidP="00DF79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(Приложение 1)</w:t>
      </w:r>
    </w:p>
    <w:p w14:paraId="5BCC717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4D29B8B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                      Основные правила этикета при общении с инвалидами</w:t>
      </w:r>
    </w:p>
    <w:p w14:paraId="549F7608" w14:textId="77777777" w:rsidR="00DF79C6" w:rsidRDefault="00DF79C6" w:rsidP="00DF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МКОУ СОШ им. В.Х.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14:paraId="047FE3E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3957DED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Обращение  к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человеку: когда вы разговариваете с инвалидом,</w:t>
      </w:r>
    </w:p>
    <w:p w14:paraId="7B0C3BC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обращайтесь непосредственно к нему, а не к сопровождающему или</w:t>
      </w:r>
    </w:p>
    <w:p w14:paraId="1F5E86E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сурдопереводчику, которые присутствуют при разговоре.</w:t>
      </w:r>
    </w:p>
    <w:p w14:paraId="08693F2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 Пожатие руки: когда вас знакомят с инвалидом, вполне естественно</w:t>
      </w:r>
    </w:p>
    <w:p w14:paraId="48A7A33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пожать ему руку: даже те, кому трудно двигать рукой или кто пользуется</w:t>
      </w:r>
    </w:p>
    <w:p w14:paraId="622D40B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протезом, вполне могут пожать руку — правую или левую, что вполне</w:t>
      </w:r>
    </w:p>
    <w:p w14:paraId="7D19384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допустимо.</w:t>
      </w:r>
    </w:p>
    <w:p w14:paraId="4B90B65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 Называйте себя и других: когда вы встречаетесь с человеком, который</w:t>
      </w:r>
    </w:p>
    <w:p w14:paraId="09AEEFA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плохо или совсем не видит, обязательно называйте себя и тех людей, которые</w:t>
      </w:r>
    </w:p>
    <w:p w14:paraId="172CDCA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пришли с вами. Если у вас общая беседа в группе, не забывайте пояснить, к</w:t>
      </w:r>
    </w:p>
    <w:p w14:paraId="2F196CE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кому в данный момент вы обращаетесь, и назвать себя.</w:t>
      </w:r>
    </w:p>
    <w:p w14:paraId="7D738DE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 Предложение помощи: если вы предлагаете помощь, ждите, пока её</w:t>
      </w:r>
    </w:p>
    <w:p w14:paraId="55184C7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примут, а затем спрашивайте, что и как делать.</w:t>
      </w:r>
    </w:p>
    <w:p w14:paraId="203A077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5 Адекватность и вежливость: обращайтесь с взрослыми инвалидами как с</w:t>
      </w:r>
    </w:p>
    <w:p w14:paraId="6D3DF7D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взрослыми. Обращайтесь к ним по имени и на ты, только если вы хорошо</w:t>
      </w:r>
    </w:p>
    <w:p w14:paraId="7D5AAEA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знакомы.</w:t>
      </w:r>
    </w:p>
    <w:p w14:paraId="1AEA2C2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6 Не опирайтесь на кресло-коляску: опираться или виснуть на чьей-то</w:t>
      </w:r>
    </w:p>
    <w:p w14:paraId="24ABDF8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инвалидной коляске – то же самое, что опираться или виснуть на ее</w:t>
      </w:r>
    </w:p>
    <w:p w14:paraId="70AA38D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обладателе, и это тоже раздражает. Инвалидная коляска – это часть</w:t>
      </w:r>
    </w:p>
    <w:p w14:paraId="4D52ABC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неприкасаемого пространства человека, который ее использует.</w:t>
      </w:r>
    </w:p>
    <w:p w14:paraId="7794C2E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7 Внимательность и терпеливость: когда вы разговариваете с человеком,</w:t>
      </w:r>
    </w:p>
    <w:p w14:paraId="2105774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испытывающим трудности в общении, слушайте его внимательно. Будьте</w:t>
      </w:r>
    </w:p>
    <w:p w14:paraId="69BCA49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терпеливы,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 Повторите, что вы поняли, это поможет человеку</w:t>
      </w:r>
    </w:p>
    <w:p w14:paraId="05034CF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ответить вам, а вам — понять его.</w:t>
      </w:r>
    </w:p>
    <w:p w14:paraId="6AAC48D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8 Расположение для беседы: когда вы говорите с человеком, пользующимся</w:t>
      </w:r>
    </w:p>
    <w:p w14:paraId="6E743BC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инвалидной коляской или костылями, расположитесь так, чтобы ваши и его</w:t>
      </w:r>
    </w:p>
    <w:p w14:paraId="7C25ED9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глаза были на одном уровне, тогда вам будет легче разговаривать.</w:t>
      </w:r>
    </w:p>
    <w:p w14:paraId="561807B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Разговаривая с теми, кто может, читать по губам, расположитесь так, чтобы на Вас падал свет, и Вас было хорошо видно, постарайтесь, чтобы Вам ничего (еда, сигареты, руки), не мешало.</w:t>
      </w:r>
    </w:p>
    <w:p w14:paraId="72ED56F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9 Привлечение внимания человека: чтобы привлечь внимание человека,</w:t>
      </w:r>
    </w:p>
    <w:p w14:paraId="162F21B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который плохо слышит, помашите ему рукой или похлопайте по плечу.</w:t>
      </w:r>
    </w:p>
    <w:p w14:paraId="292E5D5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Смотрите ему прямо в глаза и говорите четко, но имейте в виду, что не все</w:t>
      </w:r>
    </w:p>
    <w:p w14:paraId="72C00BA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люди, которые плохо слышат, могут читать по губам. Не смущайтесь, если</w:t>
      </w:r>
    </w:p>
    <w:p w14:paraId="4C8CDEB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случайно допустили оплошность, 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сказав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"Увидимся" или "Вы слышали об этом...?" тому, кто не может видеть или слышать.</w:t>
      </w:r>
    </w:p>
    <w:p w14:paraId="5348D77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2C7FBB6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3B45A5A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79F0D0D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26885B1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81A4D01" w14:textId="77777777" w:rsidR="00DF79C6" w:rsidRDefault="00DF79C6" w:rsidP="00DF79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(Приложение 2)</w:t>
      </w:r>
    </w:p>
    <w:p w14:paraId="0408F130" w14:textId="77777777" w:rsidR="00DF79C6" w:rsidRDefault="00DF79C6" w:rsidP="00DF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Порядок предоставления услуг инвалидам в здании</w:t>
      </w:r>
    </w:p>
    <w:p w14:paraId="66197F66" w14:textId="77777777" w:rsidR="00DF79C6" w:rsidRDefault="00DF79C6" w:rsidP="00DF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МКОУ СОШ им. В.Х. </w:t>
      </w:r>
      <w:proofErr w:type="spellStart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</w:p>
    <w:p w14:paraId="7B39586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Общие правила этикета при общении с инвалидами</w:t>
      </w:r>
    </w:p>
    <w:p w14:paraId="620133E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 лицами с ограниченными возможностями здоровья.</w:t>
      </w:r>
    </w:p>
    <w:p w14:paraId="6331A9B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Обращение к человеку: при встрече обращайтесь с инвалидом</w:t>
      </w:r>
    </w:p>
    <w:p w14:paraId="0349C30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вежливо и уважительно, </w:t>
      </w:r>
      <w:proofErr w:type="gramStart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вполне естественно</w:t>
      </w:r>
      <w:proofErr w:type="gramEnd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пожать инвалиду руку. Когда</w:t>
      </w:r>
    </w:p>
    <w:p w14:paraId="3FCBB7B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Вы разговариваете с инвалидом любой категории, обращайтесь</w:t>
      </w:r>
    </w:p>
    <w:p w14:paraId="0552B41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непосредственно к нему, а не к сопровождающему или сурдопереводчику,</w:t>
      </w:r>
    </w:p>
    <w:p w14:paraId="50D4402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которые присутствуют при разговоре.</w:t>
      </w:r>
    </w:p>
    <w:p w14:paraId="79AD276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Адекватность и вежливость: относитесь к другому человеку, как к</w:t>
      </w:r>
    </w:p>
    <w:p w14:paraId="02CD661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себе самому, точно так же его уважайте - и тогда оказание услуги в гимназии</w:t>
      </w:r>
    </w:p>
    <w:p w14:paraId="1CD2923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 общение будут эффективными.</w:t>
      </w:r>
    </w:p>
    <w:p w14:paraId="5541211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Называйте себя и других: когда Вы встречаетесь с человеком,</w:t>
      </w:r>
    </w:p>
    <w:p w14:paraId="3E9FC55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который плохо видит или совсем не видит, обязательно называйте себя и тех</w:t>
      </w:r>
    </w:p>
    <w:p w14:paraId="1262DE8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людей, которые пришли с Вами. Если у вас общая беседа в группе, не</w:t>
      </w:r>
    </w:p>
    <w:p w14:paraId="760053F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забывайте пояснить, к кому в данный момент Вы обращаетесь, и назвать</w:t>
      </w:r>
    </w:p>
    <w:p w14:paraId="05A1D99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Предложение помощи: если Вы предлагаете помощь, ждите, пока ее</w:t>
      </w:r>
    </w:p>
    <w:p w14:paraId="2D24310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примут, а затем спрашивайте, что и как делать; всегда предлагайте помощь,</w:t>
      </w:r>
    </w:p>
    <w:p w14:paraId="6079602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если нужно открыть тяжелую дверь или обойти препятствие.</w:t>
      </w:r>
    </w:p>
    <w:p w14:paraId="2B69F7F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Обеспечение доступности услуг:</w:t>
      </w:r>
    </w:p>
    <w:p w14:paraId="1B5A324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всегда лично убеждайтесь в</w:t>
      </w:r>
    </w:p>
    <w:p w14:paraId="6E483B3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доступности мест, где предусмотрено оказание услуг и прием граждан.</w:t>
      </w:r>
    </w:p>
    <w:p w14:paraId="641584C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Заранее поинтересуйтесь, какие могут возникнуть проблемы или барьеры и</w:t>
      </w:r>
    </w:p>
    <w:p w14:paraId="2892A1A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как их можно устранить.</w:t>
      </w:r>
    </w:p>
    <w:p w14:paraId="1C51413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Обращение с кресло-коляской: инвалидная коляска – это часть</w:t>
      </w:r>
    </w:p>
    <w:p w14:paraId="743FACE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неприкасаемого пространства человека, который ее использует. Не</w:t>
      </w:r>
    </w:p>
    <w:p w14:paraId="49D7FBA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облокачивайтесь на нее и не толкайте. Начать катить коляску без согласия</w:t>
      </w:r>
    </w:p>
    <w:p w14:paraId="7DDEB75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инвалида — то же самое, что схватить и понести человека без его</w:t>
      </w:r>
    </w:p>
    <w:p w14:paraId="642C9E3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разрешения. Если Вас попросили помочь инвалиду, передвигающемуся на</w:t>
      </w:r>
    </w:p>
    <w:p w14:paraId="1EBE3F2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коляске, сначала катите ее медленно. Коляска быстро набирает скорость, и</w:t>
      </w:r>
    </w:p>
    <w:p w14:paraId="038A9F1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неожиданный толчок может привести к потере равновесия.</w:t>
      </w:r>
    </w:p>
    <w:p w14:paraId="7805942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Внимательность и терпеливость:</w:t>
      </w:r>
    </w:p>
    <w:p w14:paraId="0911D73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когда Вы разговариваете с</w:t>
      </w:r>
    </w:p>
    <w:p w14:paraId="0C7934A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человеком, испытывающим трудности в общении, слушайте его</w:t>
      </w:r>
    </w:p>
    <w:p w14:paraId="20E62AA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внимательно. Будьте терпеливы, ждите, когда человек сам закончит фразу.</w:t>
      </w:r>
    </w:p>
    <w:p w14:paraId="38FE70A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 поправляйте его и не договаривайте за него. Повторите, что Вы поняли,</w:t>
      </w:r>
    </w:p>
    <w:p w14:paraId="143399E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это поможет человеку ответить Вам, а Вам - понять его.</w:t>
      </w:r>
    </w:p>
    <w:p w14:paraId="1AA4A68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Расположение для беседы:</w:t>
      </w:r>
    </w:p>
    <w:p w14:paraId="3994B6C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когда Вы говорите с человеком,</w:t>
      </w:r>
    </w:p>
    <w:p w14:paraId="193492D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пользующимся инвалидной коляской или костылями, расположитесь так,</w:t>
      </w:r>
    </w:p>
    <w:p w14:paraId="10F1EB7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чтобы Ваши и его глаза были на одном уровне, тогда Вам будет легче</w:t>
      </w:r>
    </w:p>
    <w:p w14:paraId="2BE3184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разговаривать. Разговаривая с теми, кто может, читать по губам,</w:t>
      </w:r>
    </w:p>
    <w:p w14:paraId="4226889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расположитесь так, чтобы на Вас падал свет, и Вас было хорошо видно.</w:t>
      </w:r>
    </w:p>
    <w:p w14:paraId="5B54242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Привлечение внимания человека:</w:t>
      </w:r>
    </w:p>
    <w:p w14:paraId="45FB2D8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чтобы привлечь внимание</w:t>
      </w:r>
    </w:p>
    <w:p w14:paraId="500E739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человека, который плохо слышит, помашите ему рукой или похлопайте по</w:t>
      </w:r>
    </w:p>
    <w:p w14:paraId="5574BEF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плечу. Смотрите ему прямо в глаза и говорите четко, но имейте в виду, что</w:t>
      </w:r>
    </w:p>
    <w:p w14:paraId="7ACE1D0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 все люди, которые плохо слышат, могут читать по губам.</w:t>
      </w:r>
    </w:p>
    <w:p w14:paraId="503BC06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1F51E24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2361841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6F166F0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4AAF451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40FAC83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6FDEE02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44A4EF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                                                                                                  (приложение3)</w:t>
      </w:r>
    </w:p>
    <w:p w14:paraId="41C57F3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0ADBD5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34449495" w14:textId="77777777" w:rsidR="00DF79C6" w:rsidRDefault="00DF79C6" w:rsidP="00DF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Инструкция по оказанию необходимой помощи детям-инвалидам</w:t>
      </w:r>
    </w:p>
    <w:p w14:paraId="4604EEE5" w14:textId="77777777" w:rsidR="00DF79C6" w:rsidRDefault="00DF79C6" w:rsidP="00DF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и лицам с ограниченными возможностями здоровья</w:t>
      </w:r>
    </w:p>
    <w:p w14:paraId="464DAE11" w14:textId="77777777" w:rsidR="00DF79C6" w:rsidRDefault="00DF79C6" w:rsidP="00DF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в МКОУ СОШ им. В.Х. </w:t>
      </w:r>
      <w:proofErr w:type="spellStart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.</w:t>
      </w:r>
    </w:p>
    <w:p w14:paraId="2D1BAB1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197EDD2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1.1. Настоящая инструкция разработана для МКОУ СОШ им. В.Х.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 (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далее- Учреждение) в целях реализации Федерального закона «Об образовании в Российской Федерации» от 29.12.2012г. №273-ФЗ, Указа президента РФ от 07.05.2012</w:t>
      </w:r>
    </w:p>
    <w:p w14:paraId="32F6240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№599 «О мерах реализации государственной политики в области образования и науки», приказа Минобрнауки России №1309 от 09.11.2015 г. «Об утверждении Порядка обеспечения условной доступности для инвалидов</w:t>
      </w:r>
    </w:p>
    <w:p w14:paraId="27D1607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объектов и предоставляемых услуг в сфере образования, а также оказания им при этом необходимой помощи» и №139 9 от 02.12.2015 г. «Об утверждении плана мероприятий (дорожная карта) Министерства образования и</w:t>
      </w:r>
    </w:p>
    <w:p w14:paraId="266D632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науки РФ по повышению значения показателей доступности для инвалидов объектов и предоставляемых услуг в сфере образования».</w:t>
      </w:r>
    </w:p>
    <w:p w14:paraId="4D80DCE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1.2. Инвалид – лицо, которое имеет нарушение здоровья со стойким расстройством функций организма, обусловленное заболеваниями, последствиями травм или 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дефектами ,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приводящие к ограничению жизнедеятельности и вызывающие необходимость его социальной защиты.</w:t>
      </w:r>
    </w:p>
    <w:p w14:paraId="63A763A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Маломобильные граждане (МГ) 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люди испытывающие затруднения при самостоятельном передвижении, получении услуг, необходимой информации пили при ориентировании в пространстве (люди с временным нарушением здоровья, беременные женщины, люди старшего возраста, люди с детскими колясками и т.п.).</w:t>
      </w:r>
    </w:p>
    <w:p w14:paraId="27A7FB4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1.3. Настоящая Инструкция разработана в целях:</w:t>
      </w:r>
    </w:p>
    <w:p w14:paraId="725FB04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1.3.1. результатом которых является умаление или отрицание признания.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гражданской или любой иной области.</w:t>
      </w:r>
    </w:p>
    <w:p w14:paraId="5BFB6E2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1.3.2. образования и воспитания и социальной адаптации в условиях ОУ</w:t>
      </w:r>
    </w:p>
    <w:p w14:paraId="57BEF6C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1.4. Настоящая Инструкция обязательна для исполнения всеми сотрудниками Учреждения. </w:t>
      </w:r>
    </w:p>
    <w:p w14:paraId="540E649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1.5.В соответствии с настоящей Инструкцией сотрудники проходят инструктаж и обучение по вопросам, связанных с обеспечением доступности для инвалидов и лиц с ОВЗ объектов и 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услуг .</w:t>
      </w:r>
      <w:proofErr w:type="gramEnd"/>
    </w:p>
    <w:p w14:paraId="47350FED" w14:textId="77777777" w:rsidR="00DF79C6" w:rsidRDefault="00DF79C6" w:rsidP="00DF79C6">
      <w:pPr>
        <w:shd w:val="clear" w:color="auto" w:fill="FFFFFF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 Общие правила этикета при общении с инвалидами и лицами с ограниченными возможностями здоровья.</w:t>
      </w:r>
    </w:p>
    <w:p w14:paraId="59B0DD9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7132230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 Для обеспечения доступа инвалидов и лиц с ОВЗ к услугам Детского сада и объектам, на которых они предоставляются, сотрудникам необходимо соблюдать следующие общие правила этикета при общении с</w:t>
      </w:r>
    </w:p>
    <w:p w14:paraId="2B75B0D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указанными категориями лиц в зависимости от конкретной ситуации:</w:t>
      </w:r>
    </w:p>
    <w:p w14:paraId="5D0DC2B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2.1.1. сопровождающему, который присутствует при разговоре. При знакомстве с инвалидом или лицом с ОВЗ рекомендуется пожать ему руку, расположить к с себе.</w:t>
      </w:r>
    </w:p>
    <w:p w14:paraId="73F35FB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2.1.2. присутствующих людей. При проведении общей беседы следует пояснять, к кому в данный момент обращен разговор, и называть себя.</w:t>
      </w:r>
    </w:p>
    <w:p w14:paraId="5AACA22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2.1.3. лицо ее примет или откажется от помощи, а в случае положительного ответа спросить, что и как делать для оказания помощи.</w:t>
      </w:r>
    </w:p>
    <w:p w14:paraId="2BD5EA4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4.обращайтесь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 человеку: по имени-отчеству и на «Вы».</w:t>
      </w:r>
    </w:p>
    <w:p w14:paraId="488917B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2.1.5. внимательно слушать его, быть терпеливым и ждать, когда указанное лицо самостоятельно закончит фразу.</w:t>
      </w:r>
    </w:p>
    <w:p w14:paraId="4E5F4EE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2.1.6. инвалидной коляской или костылями, располагаться следует на одном зрительном уровне или сразу в начале</w:t>
      </w:r>
    </w:p>
    <w:p w14:paraId="3962A6B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разговора сесть прямо перед ним.</w:t>
      </w:r>
    </w:p>
    <w:p w14:paraId="18A2C08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2.1.7. сотрудники не должны при разговоре с инвалидом или лицом с ОВЗ с гиперкинезами (патологические внезапно возникающие непроизвольные движения в различных группах мышц) реагировать на непроизвольные движения указанного лица.</w:t>
      </w:r>
    </w:p>
    <w:p w14:paraId="36C0D32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2.1.8. при общении с лицом, имеющим нарушение слуха, необходимо привлечь внимание указанного лица движением руки; в процессе диалога с указанным лицом рекомендуется смотреть прямо в глаза, говорить</w:t>
      </w:r>
    </w:p>
    <w:p w14:paraId="1E7196C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максимально четко, внятно произносить окончания слов, предлоги и местоимения.</w:t>
      </w:r>
    </w:p>
    <w:p w14:paraId="06B108D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 особенности взаимодействия с различными группами инвалидов и лиц</w:t>
      </w:r>
    </w:p>
    <w:p w14:paraId="50ACBF5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 ограниченными возможностями здоровья</w:t>
      </w:r>
    </w:p>
    <w:p w14:paraId="0E35AFB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3.1. Лица, испытывающие трудности при передвижении.</w:t>
      </w:r>
    </w:p>
    <w:p w14:paraId="3CA2FF62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Сотрудники обязаны встретить, вежливо 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объяснить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где находиться нужный объект инвалиду, убедиться в доступности прохода куда следует передвигаться. Запрещается прикасаться к инвалидной коляске и менять ее</w:t>
      </w:r>
    </w:p>
    <w:p w14:paraId="542C2EC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местоположение без согласия инвалида или лица с ОВЗ. При открытии тяжелых дверей, при передвижении по паркету или коврам с длинным ворсом рекомендуется предложить помощь инвалиду или лицу с ОВЗ,</w:t>
      </w:r>
    </w:p>
    <w:p w14:paraId="3E0AD8B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</w:t>
      </w:r>
    </w:p>
    <w:p w14:paraId="4128B135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3.2. Лица, испытывающие затруднения в речи.</w:t>
      </w:r>
    </w:p>
    <w:p w14:paraId="51231818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Сотрудники должны говорить с данной группой лиц спокойно, терпеливо, дружелюбно и не поддаваться на возможные речевые провокации. Запрещается перебивать, поправлять данное лицо и (или) договаривать фразу</w:t>
      </w:r>
    </w:p>
    <w:p w14:paraId="4A60226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 ним. Говорить следует только тогда, когда собеседник закончил формулировать свою мысль. При разговоре рекомендуется смотреть в лицо собеседнику, поддерживать визуальный контакт. В беседе стараться задавать</w:t>
      </w:r>
    </w:p>
    <w:p w14:paraId="65142FB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вопросы, которые требуют коротких ответов или кивка головы, подтверждающих, что информация воспринята и осмысленна. В случае, если фраза не понятна, рекомендуется попросить собеседника повторить ее.</w:t>
      </w:r>
    </w:p>
    <w:p w14:paraId="5277741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Сотрудники обязаны помнить, что нельзя пытаться ускорять разговор, так как лицу с нарушениями речи требуется большее количество времени для формирования высказывания. Следует быть готовым к тому, что</w:t>
      </w:r>
    </w:p>
    <w:p w14:paraId="4BACA24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разговор с указанным лицом займет больше времени. При возникновении проблем в устном общении необходимо предложить использовать другой способ общения: взрослому, посетившему образовательную</w:t>
      </w:r>
    </w:p>
    <w:p w14:paraId="38DAE33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организацию - написать, напечатать; ребенку - показать жестами.</w:t>
      </w:r>
    </w:p>
    <w:p w14:paraId="404BE29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3.3. Лица с задержкой в развитии и проблемами общения.</w:t>
      </w:r>
    </w:p>
    <w:p w14:paraId="3A408F60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разговоре с данной группой лиц необходимо использовать доступный язык, выражаться точно и в рамках темы разговора. Избегать словесных штампов и образных выражений, если только нет точной уверенности в</w:t>
      </w:r>
    </w:p>
    <w:p w14:paraId="59C92B8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том, что собеседник с ними знаком. Следует исходить из того, что лицо с задержкой в развитии имеет жизненный опыт, как и любой другой взрослый человек. Необходимо помнить, что лица с задержкой в развитии</w:t>
      </w:r>
    </w:p>
    <w:p w14:paraId="1597586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дееспособны и могут подписывать документы, давать согласие на медицинскую помощь и т.д.</w:t>
      </w:r>
    </w:p>
    <w:p w14:paraId="6A26F4A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3.4. Лица, имеющие нарушение зрения.</w:t>
      </w:r>
    </w:p>
    <w:p w14:paraId="738596D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общении с данной группой лиц следует помнить, что нарушение зрения имеет много степеней.</w:t>
      </w:r>
    </w:p>
    <w:p w14:paraId="66F7C76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при</w:t>
      </w:r>
    </w:p>
    <w:p w14:paraId="4AAAE2B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хорошем периферическом. Данные критерии в обязательном порядке надо выяснить у собеседника или сопровождающего его лица и учитывать</w:t>
      </w:r>
    </w:p>
    <w:p w14:paraId="18C9385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общении. При встрече с лицом, имеющим нарушение зрения, сотрудник должен поприветствовать его первым, назвав себя, а также всех присутствующих лиц. В первую очередь рекомендуется спросить лицо с</w:t>
      </w:r>
    </w:p>
    <w:p w14:paraId="7A83269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нарушением зрения, куда он следует, нужна ли ему помощь, в какой мере, а в случае положительного ответа помочь ему.</w:t>
      </w:r>
    </w:p>
    <w:p w14:paraId="146D3A0B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Предлагая помощь, следует направлять лицо с нарушением зрения осторожно, не сдавливая его руку. Сопровождая лицо с нарушениями зрения, сотрудник должен передвигаться на объекте Учреждения без резких</w:t>
      </w:r>
    </w:p>
    <w:p w14:paraId="3D5865C7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движений, не делать рывков. Если лицо с нарушением зрения отказалось от помощи в сопровождении по объекту Учреждения, при этом сотрудник заметил, что указанное лицо сбилось с маршрута, сотрудник обязан</w:t>
      </w:r>
    </w:p>
    <w:p w14:paraId="03455C7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подойти и помочь лицу выбраться на нужный путь.</w:t>
      </w:r>
    </w:p>
    <w:p w14:paraId="16F8D43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ориентации лица с нарушением зрения на объекте Учреждения необходимо кратко описать</w:t>
      </w:r>
    </w:p>
    <w:p w14:paraId="62F10D8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местонахождение, характеризовать расстояние до определенных предметов; своевременно предупредить </w:t>
      </w: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  препятствиях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: ступенях, низких притолоках, трубах и т.п.</w:t>
      </w:r>
    </w:p>
    <w:p w14:paraId="54A1E27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Запрещается давать команды собакам-поводырям, трогать, играть с ними. Следует помнить, что собака- поводырь выполняет служебную функцию при лице с нарушением зрения. Если сотрудник предлагает лицу с нарушением зрения присесть, следует направить руку данного лица на спинку стула или подлокотник. При необходимости зачитывания лицу с нарушением зрения какой- либо информации сначала следует предупредить данное лицо об этом. Читать необходимо все, воздержавшись от комментариев: название, даты, текст документа</w:t>
      </w:r>
    </w:p>
    <w:p w14:paraId="6178EB6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- от заголовка до конца, не пропускать редко употребляемые или международные слова. При чтении какого- либо документа лицу с нарушением зрения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рекомендуется для убедительности дать ему документ в руки. Если лицо с нарушением зрения должен подписать документ, следует в обязательном порядке прочитать документ вслух данному лицу, при необходимости для полного восприятия текста повторить его. Инвалидность не освобождает лицо с нарушением зрения от ответственности, обусловленной документом.</w:t>
      </w:r>
    </w:p>
    <w:p w14:paraId="76ECC7C1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3.5. Лица, имеющие нарушение слуха.</w:t>
      </w:r>
    </w:p>
    <w:p w14:paraId="74B82D6C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общении с данной группой лиц следует помнить, что существует несколько типов и степеней глухоты,</w:t>
      </w:r>
    </w:p>
    <w:p w14:paraId="58B3813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что влечет за собой несколько способов общения с лицами с нарушением слуха. Данные критерии в обязательном порядке надо выяснить у собеседника или сопровождающего его лица и учитывать при общении.</w:t>
      </w:r>
    </w:p>
    <w:p w14:paraId="79720ED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процессе диалога с лицом с нарушением слуха следует смотреть прямо на него. Не затемнять лицо, не загораживать его руками, волосами или какими-то предметами.</w:t>
      </w:r>
    </w:p>
    <w:p w14:paraId="27B0872E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Лицо с нарушением слуха должно иметь возможность следить за выражением лица собеседника.</w:t>
      </w:r>
    </w:p>
    <w:p w14:paraId="3A3EBC5D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привлечения внимания лица с нарушением слуха следует назвать его по имени. Если ответа нет. Можно слегка тронуть человека или же помахать рукой. При общении говорить следует максимально четко,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</w:t>
      </w:r>
    </w:p>
    <w:p w14:paraId="13CD0EA9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информацию. Если сотрудник сообщает информацию, которая включает в себя сложный термин, рекомендуется для восприятия лицом с нарушением</w:t>
      </w:r>
    </w:p>
    <w:p w14:paraId="3CB818D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слуха написать ее, или донести любым другим способом, но так, чтобы она была точно понята. При работе с данной группой лиц возможно использовать язык жестов, выражение лица и телодвижения для пояснения</w:t>
      </w:r>
    </w:p>
    <w:p w14:paraId="7D9D2FAA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смысла сказанного. Если общение происходит через сурдопереводчика, необходимо помнить, что обращаться надо непосредственно к собеседнику, а не к переводчику.</w:t>
      </w:r>
    </w:p>
    <w:p w14:paraId="123A84DF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4.правила (алгоритм) действий персонала при появлении в Учреждении гражданина с инвалидностью.</w:t>
      </w:r>
    </w:p>
    <w:p w14:paraId="6A081914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4.1. ответственный за обеспечение сопровождения инвалидов и оказания им помощи, уточняет цель посещения, при необходимости помогает надеть бахилы, сопровождает до нужного кабинета или группы, оказывая помощь при передвижении. При длительном пребывании в помещении Учреждения, ответственный по обеспечению сопровождения инвалидов предлагает снять верхнюю одежду (в кабинете старшего воспитателя), при необходимости, воспользоваться туалетной комнатой.</w:t>
      </w:r>
    </w:p>
    <w:p w14:paraId="53B70BB3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4.2. после окончания приема сопровождает обратно, помогает снять</w:t>
      </w:r>
    </w:p>
    <w:p w14:paraId="3048C066" w14:textId="77777777" w:rsidR="00DF79C6" w:rsidRDefault="00DF79C6" w:rsidP="00DF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бахилы, надеть верхнюю одежду, и сопровождает до выхода из здания, при необходимости доводит до автомобиля, помогая сесть в автомашины.</w:t>
      </w:r>
    </w:p>
    <w:p w14:paraId="7209D1E2" w14:textId="77777777" w:rsidR="00DF79C6" w:rsidRDefault="00DF79C6" w:rsidP="00DF79C6">
      <w:pPr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sectPr w:rsidR="00DF79C6" w:rsidSect="00DF79C6">
          <w:pgSz w:w="11910" w:h="16840"/>
          <w:pgMar w:top="1080" w:right="708" w:bottom="280" w:left="1275" w:header="761" w:footer="0" w:gutter="0"/>
          <w:cols w:space="720"/>
        </w:sectPr>
      </w:pPr>
    </w:p>
    <w:p w14:paraId="7DC5BA37" w14:textId="77777777" w:rsidR="00DF79C6" w:rsidRDefault="00DF79C6" w:rsidP="00DF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F79C6" w:rsidSect="00DF79C6">
          <w:pgSz w:w="11910" w:h="16840"/>
          <w:pgMar w:top="1080" w:right="708" w:bottom="280" w:left="1275" w:header="761" w:footer="0" w:gutter="0"/>
          <w:cols w:space="720"/>
        </w:sectPr>
      </w:pPr>
    </w:p>
    <w:p w14:paraId="2585DE92" w14:textId="77777777" w:rsidR="00DF79C6" w:rsidRDefault="00DF79C6" w:rsidP="00DF79C6"/>
    <w:p w14:paraId="14240F0F" w14:textId="77777777" w:rsidR="00482315" w:rsidRDefault="00482315"/>
    <w:sectPr w:rsidR="0048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C6"/>
    <w:rsid w:val="00482315"/>
    <w:rsid w:val="00591FDC"/>
    <w:rsid w:val="00A219D3"/>
    <w:rsid w:val="00D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330E"/>
  <w15:chartTrackingRefBased/>
  <w15:docId w15:val="{CCBD4097-82EC-4EE5-81DE-655F22DD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F79C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79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9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9C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9C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9C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9C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9C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9C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9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9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9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9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9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9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9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F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9C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F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9C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F79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9C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F79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F79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2837</Words>
  <Characters>16174</Characters>
  <Application>Microsoft Office Word</Application>
  <DocSecurity>0</DocSecurity>
  <Lines>134</Lines>
  <Paragraphs>37</Paragraphs>
  <ScaleCrop>false</ScaleCrop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</dc:creator>
  <cp:keywords/>
  <dc:description/>
  <cp:lastModifiedBy>SEW</cp:lastModifiedBy>
  <cp:revision>1</cp:revision>
  <dcterms:created xsi:type="dcterms:W3CDTF">2025-08-07T07:21:00Z</dcterms:created>
  <dcterms:modified xsi:type="dcterms:W3CDTF">2025-08-07T07:23:00Z</dcterms:modified>
</cp:coreProperties>
</file>