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AE" w:rsidRDefault="004853AE" w:rsidP="004853AE">
      <w:pPr>
        <w:pStyle w:val="a3"/>
        <w:spacing w:before="4"/>
        <w:ind w:left="0" w:firstLine="0"/>
        <w:jc w:val="left"/>
        <w:rPr>
          <w:sz w:val="11"/>
        </w:rPr>
      </w:pPr>
    </w:p>
    <w:p w:rsidR="004853AE" w:rsidRPr="004853AE" w:rsidRDefault="004853AE" w:rsidP="004853AE">
      <w:pPr>
        <w:widowControl/>
        <w:autoSpaceDE/>
        <w:autoSpaceDN/>
        <w:rPr>
          <w:rFonts w:eastAsia="Calibri"/>
          <w:b/>
          <w:bCs/>
          <w:sz w:val="20"/>
          <w:szCs w:val="20"/>
          <w:lang w:bidi="ar-SA"/>
        </w:rPr>
      </w:pPr>
      <w:r w:rsidRPr="004853AE">
        <w:rPr>
          <w:rFonts w:eastAsia="Calibri"/>
          <w:sz w:val="28"/>
          <w:szCs w:val="28"/>
          <w:lang w:bidi="ar-SA"/>
        </w:rPr>
        <w:t xml:space="preserve">   </w:t>
      </w:r>
      <w:r w:rsidRPr="004853AE">
        <w:rPr>
          <w:rFonts w:eastAsia="Calibri"/>
          <w:b/>
          <w:bCs/>
          <w:sz w:val="20"/>
          <w:szCs w:val="20"/>
          <w:lang w:bidi="ar-SA"/>
        </w:rPr>
        <w:t xml:space="preserve">КЪЭБЭРДЕЙ - БАЛЪКЪЭР РЕСПУБЛИКЭ </w:t>
      </w:r>
      <w:r w:rsidRPr="004853AE">
        <w:rPr>
          <w:rFonts w:eastAsia="Calibri"/>
          <w:noProof/>
          <w:sz w:val="24"/>
          <w:szCs w:val="24"/>
          <w:lang w:bidi="ar-SA"/>
        </w:rPr>
        <w:drawing>
          <wp:inline distT="0" distB="0" distL="0" distR="0" wp14:anchorId="1E305AF3" wp14:editId="401DD214">
            <wp:extent cx="516890" cy="501015"/>
            <wp:effectExtent l="19050" t="19050" r="16510" b="133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0101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853AE">
        <w:rPr>
          <w:rFonts w:eastAsia="Calibri"/>
          <w:sz w:val="24"/>
          <w:szCs w:val="24"/>
          <w:lang w:bidi="ar-SA"/>
        </w:rPr>
        <w:t xml:space="preserve"> </w:t>
      </w:r>
      <w:r w:rsidRPr="004853AE">
        <w:rPr>
          <w:rFonts w:eastAsia="Calibri"/>
          <w:b/>
          <w:bCs/>
          <w:sz w:val="20"/>
          <w:szCs w:val="20"/>
          <w:lang w:bidi="ar-SA"/>
        </w:rPr>
        <w:t xml:space="preserve"> КЪАБАРТЫ - МАЛКЪАР РЕСПУБЛИКА</w:t>
      </w:r>
    </w:p>
    <w:p w:rsidR="004853AE" w:rsidRPr="004853AE" w:rsidRDefault="004853AE" w:rsidP="004853AE">
      <w:pPr>
        <w:widowControl/>
        <w:autoSpaceDE/>
        <w:autoSpaceDN/>
        <w:jc w:val="center"/>
        <w:rPr>
          <w:rFonts w:eastAsia="Calibri"/>
          <w:b/>
          <w:bCs/>
          <w:sz w:val="20"/>
          <w:szCs w:val="20"/>
          <w:lang w:bidi="ar-SA"/>
        </w:rPr>
      </w:pPr>
      <w:r w:rsidRPr="004853AE">
        <w:rPr>
          <w:rFonts w:eastAsia="Calibri"/>
          <w:b/>
          <w:bCs/>
          <w:sz w:val="20"/>
          <w:szCs w:val="20"/>
          <w:lang w:bidi="ar-SA"/>
        </w:rPr>
        <w:t>КАБАРДИНО-БАЛКАРСКАЯ РЕСПУБЛИКА</w:t>
      </w:r>
    </w:p>
    <w:p w:rsidR="004853AE" w:rsidRPr="004853AE" w:rsidRDefault="004853AE" w:rsidP="004853AE">
      <w:pPr>
        <w:widowControl/>
        <w:autoSpaceDE/>
        <w:autoSpaceDN/>
        <w:jc w:val="center"/>
        <w:rPr>
          <w:rFonts w:eastAsia="Calibri"/>
          <w:b/>
          <w:bCs/>
          <w:lang w:bidi="ar-SA"/>
        </w:rPr>
      </w:pPr>
      <w:r w:rsidRPr="004853AE">
        <w:rPr>
          <w:rFonts w:eastAsia="Calibri"/>
          <w:b/>
          <w:bCs/>
          <w:lang w:bidi="ar-SA"/>
        </w:rPr>
        <w:t>Муниципальное казенное общеобразовательное учреждение</w:t>
      </w:r>
    </w:p>
    <w:p w:rsidR="004853AE" w:rsidRPr="004853AE" w:rsidRDefault="004853AE" w:rsidP="004853AE">
      <w:pPr>
        <w:widowControl/>
        <w:autoSpaceDE/>
        <w:autoSpaceDN/>
        <w:jc w:val="center"/>
        <w:rPr>
          <w:rFonts w:eastAsia="Calibri"/>
          <w:b/>
          <w:bCs/>
          <w:lang w:bidi="ar-SA"/>
        </w:rPr>
      </w:pPr>
      <w:r w:rsidRPr="004853AE">
        <w:rPr>
          <w:rFonts w:eastAsia="Calibri"/>
          <w:b/>
          <w:bCs/>
          <w:lang w:bidi="ar-SA"/>
        </w:rPr>
        <w:t xml:space="preserve">«Средняя общеобразовательная школа  имени </w:t>
      </w:r>
      <w:proofErr w:type="spellStart"/>
      <w:r w:rsidRPr="004853AE">
        <w:rPr>
          <w:rFonts w:eastAsia="Calibri"/>
          <w:b/>
          <w:bCs/>
          <w:lang w:bidi="ar-SA"/>
        </w:rPr>
        <w:t>В.Х.Кагазежева</w:t>
      </w:r>
      <w:proofErr w:type="spellEnd"/>
      <w:r w:rsidRPr="004853AE">
        <w:rPr>
          <w:rFonts w:eastAsia="Calibri"/>
          <w:b/>
          <w:bCs/>
          <w:lang w:bidi="ar-SA"/>
        </w:rPr>
        <w:t>» с.п.Псынабо</w:t>
      </w:r>
    </w:p>
    <w:p w:rsidR="004853AE" w:rsidRPr="004853AE" w:rsidRDefault="004853AE" w:rsidP="004853AE">
      <w:pPr>
        <w:widowControl/>
        <w:pBdr>
          <w:top w:val="thinThickSmallGap" w:sz="24" w:space="1" w:color="auto"/>
        </w:pBdr>
        <w:autoSpaceDE/>
        <w:autoSpaceDN/>
        <w:rPr>
          <w:rFonts w:eastAsia="Calibri"/>
          <w:b/>
          <w:bCs/>
          <w:sz w:val="20"/>
          <w:szCs w:val="20"/>
          <w:lang w:bidi="ar-SA"/>
        </w:rPr>
      </w:pPr>
      <w:r w:rsidRPr="004853AE">
        <w:rPr>
          <w:rFonts w:eastAsia="Calibri"/>
          <w:b/>
          <w:bCs/>
          <w:sz w:val="20"/>
          <w:szCs w:val="20"/>
          <w:lang w:bidi="ar-SA"/>
        </w:rPr>
        <w:t xml:space="preserve">361319, КБР, с. Псынабо,  школьный блок  ул. </w:t>
      </w:r>
      <w:proofErr w:type="gramStart"/>
      <w:r w:rsidRPr="004853AE">
        <w:rPr>
          <w:rFonts w:eastAsia="Calibri"/>
          <w:b/>
          <w:bCs/>
          <w:sz w:val="20"/>
          <w:szCs w:val="20"/>
          <w:lang w:bidi="ar-SA"/>
        </w:rPr>
        <w:t>Пролетарская</w:t>
      </w:r>
      <w:proofErr w:type="gramEnd"/>
      <w:r w:rsidRPr="004853AE">
        <w:rPr>
          <w:rFonts w:eastAsia="Calibri"/>
          <w:b/>
          <w:bCs/>
          <w:sz w:val="20"/>
          <w:szCs w:val="20"/>
          <w:lang w:bidi="ar-SA"/>
        </w:rPr>
        <w:t>,24                                         (86635) 40-8-16</w:t>
      </w:r>
    </w:p>
    <w:p w:rsidR="004853AE" w:rsidRPr="004853AE" w:rsidRDefault="004853AE" w:rsidP="004853AE">
      <w:pPr>
        <w:widowControl/>
        <w:pBdr>
          <w:top w:val="thinThickSmallGap" w:sz="24" w:space="1" w:color="auto"/>
        </w:pBdr>
        <w:autoSpaceDE/>
        <w:autoSpaceDN/>
        <w:rPr>
          <w:rFonts w:eastAsia="Calibri"/>
          <w:b/>
          <w:bCs/>
          <w:sz w:val="20"/>
          <w:szCs w:val="20"/>
          <w:lang w:bidi="ar-SA"/>
        </w:rPr>
      </w:pPr>
      <w:r w:rsidRPr="004853AE">
        <w:rPr>
          <w:rFonts w:eastAsia="Calibri"/>
          <w:b/>
          <w:bCs/>
          <w:sz w:val="20"/>
          <w:szCs w:val="20"/>
          <w:lang w:bidi="ar-SA"/>
        </w:rPr>
        <w:t xml:space="preserve">дошкольный блок  ул. </w:t>
      </w:r>
      <w:proofErr w:type="spellStart"/>
      <w:r w:rsidRPr="004853AE">
        <w:rPr>
          <w:rFonts w:eastAsia="Calibri"/>
          <w:b/>
          <w:bCs/>
          <w:sz w:val="20"/>
          <w:szCs w:val="20"/>
          <w:lang w:bidi="ar-SA"/>
        </w:rPr>
        <w:t>Архестова</w:t>
      </w:r>
      <w:proofErr w:type="spellEnd"/>
      <w:r w:rsidRPr="004853AE">
        <w:rPr>
          <w:rFonts w:eastAsia="Calibri"/>
          <w:b/>
          <w:bCs/>
          <w:sz w:val="20"/>
          <w:szCs w:val="20"/>
          <w:lang w:bidi="ar-SA"/>
        </w:rPr>
        <w:t xml:space="preserve">, 26                                                                                          (86635) 40-8-10    </w:t>
      </w:r>
    </w:p>
    <w:p w:rsidR="004853AE" w:rsidRPr="004853AE" w:rsidRDefault="004853AE" w:rsidP="004853AE">
      <w:pPr>
        <w:widowControl/>
        <w:pBdr>
          <w:top w:val="thinThickSmallGap" w:sz="24" w:space="1" w:color="auto"/>
        </w:pBdr>
        <w:autoSpaceDE/>
        <w:autoSpaceDN/>
        <w:rPr>
          <w:rFonts w:eastAsia="Calibri"/>
          <w:b/>
          <w:bCs/>
          <w:sz w:val="20"/>
          <w:szCs w:val="20"/>
          <w:lang w:bidi="ar-SA"/>
        </w:rPr>
      </w:pPr>
    </w:p>
    <w:p w:rsidR="004853AE" w:rsidRPr="004853AE" w:rsidRDefault="004853AE" w:rsidP="004853AE">
      <w:pPr>
        <w:spacing w:before="245" w:line="322" w:lineRule="exact"/>
        <w:ind w:right="1380"/>
        <w:outlineLvl w:val="0"/>
        <w:rPr>
          <w:bCs/>
          <w:sz w:val="24"/>
          <w:szCs w:val="24"/>
          <w:lang w:eastAsia="en-US" w:bidi="ar-SA"/>
        </w:rPr>
      </w:pPr>
      <w:r w:rsidRPr="004853AE">
        <w:rPr>
          <w:bCs/>
          <w:sz w:val="24"/>
          <w:szCs w:val="24"/>
          <w:lang w:eastAsia="en-US" w:bidi="ar-SA"/>
        </w:rPr>
        <w:t xml:space="preserve">           </w:t>
      </w:r>
    </w:p>
    <w:p w:rsidR="004853AE" w:rsidRPr="004853AE" w:rsidRDefault="004853AE" w:rsidP="004853AE">
      <w:pPr>
        <w:spacing w:before="245" w:line="322" w:lineRule="exact"/>
        <w:ind w:right="1380"/>
        <w:outlineLvl w:val="0"/>
        <w:rPr>
          <w:bCs/>
          <w:sz w:val="24"/>
          <w:szCs w:val="24"/>
          <w:lang w:eastAsia="en-US" w:bidi="ar-SA"/>
        </w:rPr>
      </w:pPr>
      <w:r w:rsidRPr="004853AE">
        <w:rPr>
          <w:bCs/>
          <w:sz w:val="24"/>
          <w:szCs w:val="24"/>
          <w:lang w:eastAsia="en-US" w:bidi="ar-SA"/>
        </w:rPr>
        <w:t xml:space="preserve">                Принято                                                        </w:t>
      </w:r>
      <w:r>
        <w:rPr>
          <w:bCs/>
          <w:sz w:val="24"/>
          <w:szCs w:val="24"/>
          <w:lang w:eastAsia="en-US" w:bidi="ar-SA"/>
        </w:rPr>
        <w:t xml:space="preserve">                            </w:t>
      </w:r>
      <w:r w:rsidRPr="004853AE">
        <w:rPr>
          <w:bCs/>
          <w:sz w:val="24"/>
          <w:szCs w:val="24"/>
          <w:lang w:eastAsia="en-US" w:bidi="ar-SA"/>
        </w:rPr>
        <w:t>«Утверждаю»</w:t>
      </w:r>
    </w:p>
    <w:p w:rsidR="004853AE" w:rsidRPr="004853AE" w:rsidRDefault="004853AE" w:rsidP="004853AE">
      <w:pPr>
        <w:spacing w:before="245" w:line="322" w:lineRule="exact"/>
        <w:ind w:right="1380"/>
        <w:outlineLvl w:val="0"/>
        <w:rPr>
          <w:bCs/>
          <w:sz w:val="24"/>
          <w:szCs w:val="24"/>
          <w:lang w:eastAsia="en-US" w:bidi="ar-SA"/>
        </w:rPr>
      </w:pPr>
      <w:r w:rsidRPr="004853AE">
        <w:rPr>
          <w:bCs/>
          <w:sz w:val="24"/>
          <w:szCs w:val="24"/>
          <w:lang w:eastAsia="en-US" w:bidi="ar-SA"/>
        </w:rPr>
        <w:t xml:space="preserve">на заседании педагогического совета                                     </w:t>
      </w:r>
      <w:r>
        <w:rPr>
          <w:bCs/>
          <w:sz w:val="24"/>
          <w:szCs w:val="24"/>
          <w:lang w:eastAsia="en-US" w:bidi="ar-SA"/>
        </w:rPr>
        <w:t xml:space="preserve">  Директор МКОУ </w:t>
      </w:r>
      <w:r w:rsidRPr="004853AE">
        <w:rPr>
          <w:bCs/>
          <w:sz w:val="24"/>
          <w:szCs w:val="24"/>
          <w:lang w:eastAsia="en-US" w:bidi="ar-SA"/>
        </w:rPr>
        <w:t>СОШ</w:t>
      </w:r>
    </w:p>
    <w:p w:rsidR="004853AE" w:rsidRPr="004853AE" w:rsidRDefault="004853AE" w:rsidP="004853AE">
      <w:pPr>
        <w:spacing w:before="245" w:line="322" w:lineRule="exact"/>
        <w:ind w:right="552"/>
        <w:outlineLvl w:val="0"/>
        <w:rPr>
          <w:bCs/>
          <w:sz w:val="24"/>
          <w:szCs w:val="24"/>
          <w:lang w:eastAsia="en-US" w:bidi="ar-SA"/>
        </w:rPr>
      </w:pPr>
      <w:r w:rsidRPr="004853AE">
        <w:rPr>
          <w:bCs/>
          <w:sz w:val="24"/>
          <w:szCs w:val="24"/>
          <w:lang w:eastAsia="en-US" w:bidi="ar-SA"/>
        </w:rPr>
        <w:t xml:space="preserve">МКОУ СОШ им. </w:t>
      </w:r>
      <w:proofErr w:type="spellStart"/>
      <w:r w:rsidRPr="004853AE">
        <w:rPr>
          <w:bCs/>
          <w:sz w:val="24"/>
          <w:szCs w:val="24"/>
          <w:lang w:eastAsia="en-US" w:bidi="ar-SA"/>
        </w:rPr>
        <w:t>В.Х.Кагазежева</w:t>
      </w:r>
      <w:proofErr w:type="spellEnd"/>
      <w:r w:rsidRPr="004853AE">
        <w:rPr>
          <w:bCs/>
          <w:sz w:val="24"/>
          <w:szCs w:val="24"/>
          <w:lang w:eastAsia="en-US" w:bidi="ar-SA"/>
        </w:rPr>
        <w:t xml:space="preserve"> с.п. Псынабо       </w:t>
      </w:r>
      <w:r>
        <w:rPr>
          <w:bCs/>
          <w:sz w:val="24"/>
          <w:szCs w:val="24"/>
          <w:lang w:eastAsia="en-US" w:bidi="ar-SA"/>
        </w:rPr>
        <w:t xml:space="preserve">            </w:t>
      </w:r>
      <w:r w:rsidRPr="004853AE">
        <w:rPr>
          <w:bCs/>
          <w:sz w:val="24"/>
          <w:szCs w:val="24"/>
          <w:lang w:eastAsia="en-US" w:bidi="ar-SA"/>
        </w:rPr>
        <w:t xml:space="preserve">им. </w:t>
      </w:r>
      <w:proofErr w:type="spellStart"/>
      <w:r w:rsidRPr="004853AE">
        <w:rPr>
          <w:bCs/>
          <w:sz w:val="24"/>
          <w:szCs w:val="24"/>
          <w:lang w:eastAsia="en-US" w:bidi="ar-SA"/>
        </w:rPr>
        <w:t>В.Х.Кагазежева</w:t>
      </w:r>
      <w:proofErr w:type="spellEnd"/>
      <w:r w:rsidRPr="004853AE">
        <w:rPr>
          <w:bCs/>
          <w:sz w:val="24"/>
          <w:szCs w:val="24"/>
          <w:lang w:eastAsia="en-US" w:bidi="ar-SA"/>
        </w:rPr>
        <w:t xml:space="preserve"> с.п. Псынабо</w:t>
      </w:r>
    </w:p>
    <w:p w:rsidR="004853AE" w:rsidRPr="004853AE" w:rsidRDefault="004853AE" w:rsidP="004853AE">
      <w:pPr>
        <w:spacing w:before="245" w:line="322" w:lineRule="exact"/>
        <w:ind w:right="552"/>
        <w:outlineLvl w:val="0"/>
        <w:rPr>
          <w:bCs/>
          <w:sz w:val="24"/>
          <w:szCs w:val="24"/>
          <w:lang w:eastAsia="en-US" w:bidi="ar-SA"/>
        </w:rPr>
      </w:pPr>
      <w:r w:rsidRPr="004853AE">
        <w:rPr>
          <w:bCs/>
          <w:sz w:val="24"/>
          <w:szCs w:val="24"/>
          <w:lang w:eastAsia="en-US" w:bidi="ar-SA"/>
        </w:rPr>
        <w:t xml:space="preserve">Протокол  №   от 25.03.2020 года.                                             </w:t>
      </w:r>
      <w:r>
        <w:rPr>
          <w:bCs/>
          <w:sz w:val="24"/>
          <w:szCs w:val="24"/>
          <w:lang w:eastAsia="en-US" w:bidi="ar-SA"/>
        </w:rPr>
        <w:t xml:space="preserve"> </w:t>
      </w:r>
      <w:r w:rsidRPr="004853AE">
        <w:rPr>
          <w:bCs/>
          <w:sz w:val="24"/>
          <w:szCs w:val="24"/>
          <w:lang w:eastAsia="en-US" w:bidi="ar-SA"/>
        </w:rPr>
        <w:t xml:space="preserve">__________       </w:t>
      </w:r>
      <w:proofErr w:type="spellStart"/>
      <w:r w:rsidRPr="004853AE">
        <w:rPr>
          <w:bCs/>
          <w:sz w:val="24"/>
          <w:szCs w:val="24"/>
          <w:lang w:eastAsia="en-US" w:bidi="ar-SA"/>
        </w:rPr>
        <w:t>И.Х.Теувова</w:t>
      </w:r>
      <w:proofErr w:type="spellEnd"/>
    </w:p>
    <w:p w:rsidR="004853AE" w:rsidRPr="004853AE" w:rsidRDefault="004853AE" w:rsidP="004853AE">
      <w:pPr>
        <w:tabs>
          <w:tab w:val="left" w:pos="9923"/>
        </w:tabs>
        <w:spacing w:before="245" w:line="322" w:lineRule="exact"/>
        <w:ind w:left="1347" w:right="127"/>
        <w:outlineLvl w:val="0"/>
        <w:rPr>
          <w:bCs/>
          <w:sz w:val="24"/>
          <w:szCs w:val="24"/>
          <w:lang w:eastAsia="en-US" w:bidi="ar-SA"/>
        </w:rPr>
      </w:pPr>
      <w:r w:rsidRPr="004853AE">
        <w:rPr>
          <w:bCs/>
          <w:sz w:val="24"/>
          <w:szCs w:val="24"/>
          <w:lang w:eastAsia="en-US" w:bidi="ar-SA"/>
        </w:rPr>
        <w:t xml:space="preserve">                                               </w:t>
      </w:r>
      <w:r w:rsidR="00FC135F">
        <w:rPr>
          <w:bCs/>
          <w:sz w:val="24"/>
          <w:szCs w:val="24"/>
          <w:lang w:eastAsia="en-US" w:bidi="ar-SA"/>
        </w:rPr>
        <w:t xml:space="preserve">                            </w:t>
      </w:r>
      <w:r w:rsidRPr="004853AE">
        <w:rPr>
          <w:bCs/>
          <w:sz w:val="24"/>
          <w:szCs w:val="24"/>
          <w:lang w:eastAsia="en-US" w:bidi="ar-SA"/>
        </w:rPr>
        <w:t xml:space="preserve"> приказ № </w:t>
      </w:r>
      <w:r w:rsidR="00FC135F">
        <w:rPr>
          <w:bCs/>
          <w:sz w:val="24"/>
          <w:szCs w:val="24"/>
          <w:lang w:eastAsia="en-US" w:bidi="ar-SA"/>
        </w:rPr>
        <w:t>50 –ОД  от 28</w:t>
      </w:r>
      <w:r w:rsidRPr="004853AE">
        <w:rPr>
          <w:bCs/>
          <w:sz w:val="24"/>
          <w:szCs w:val="24"/>
          <w:lang w:eastAsia="en-US" w:bidi="ar-SA"/>
        </w:rPr>
        <w:t>.03.2020 года.</w:t>
      </w:r>
    </w:p>
    <w:p w:rsidR="004853AE" w:rsidRDefault="004853AE" w:rsidP="004853AE">
      <w:pPr>
        <w:pStyle w:val="a3"/>
        <w:ind w:left="0" w:firstLine="0"/>
        <w:jc w:val="left"/>
        <w:rPr>
          <w:sz w:val="20"/>
        </w:rPr>
      </w:pPr>
    </w:p>
    <w:p w:rsidR="004853AE" w:rsidRDefault="004853AE" w:rsidP="004853AE">
      <w:pPr>
        <w:pStyle w:val="1"/>
        <w:spacing w:before="247" w:line="322" w:lineRule="exact"/>
        <w:ind w:left="0"/>
        <w:jc w:val="left"/>
      </w:pPr>
    </w:p>
    <w:p w:rsidR="004853AE" w:rsidRDefault="004853AE" w:rsidP="004853AE">
      <w:pPr>
        <w:pStyle w:val="1"/>
        <w:spacing w:before="247" w:line="322" w:lineRule="exact"/>
      </w:pPr>
      <w:r>
        <w:t>Инструкция</w:t>
      </w:r>
    </w:p>
    <w:p w:rsidR="004853AE" w:rsidRDefault="004853AE" w:rsidP="004853AE">
      <w:pPr>
        <w:ind w:left="2085" w:right="2093"/>
        <w:jc w:val="center"/>
        <w:rPr>
          <w:b/>
          <w:sz w:val="28"/>
        </w:rPr>
      </w:pPr>
      <w:r>
        <w:rPr>
          <w:b/>
          <w:sz w:val="28"/>
        </w:rPr>
        <w:t xml:space="preserve">по профилактике </w:t>
      </w:r>
      <w:proofErr w:type="spellStart"/>
      <w:r>
        <w:rPr>
          <w:b/>
          <w:sz w:val="28"/>
        </w:rPr>
        <w:t>коронавирусной</w:t>
      </w:r>
      <w:proofErr w:type="spellEnd"/>
      <w:r>
        <w:rPr>
          <w:b/>
          <w:sz w:val="28"/>
        </w:rPr>
        <w:t xml:space="preserve"> инфекции в МКОУ СОШ </w:t>
      </w:r>
      <w:proofErr w:type="spellStart"/>
      <w:r>
        <w:rPr>
          <w:b/>
          <w:sz w:val="28"/>
        </w:rPr>
        <w:t>им.В.Х.Кагазежева</w:t>
      </w:r>
      <w:proofErr w:type="spellEnd"/>
      <w:r>
        <w:rPr>
          <w:b/>
          <w:sz w:val="28"/>
        </w:rPr>
        <w:t xml:space="preserve"> с.п.Псынабо</w:t>
      </w:r>
    </w:p>
    <w:p w:rsidR="004853AE" w:rsidRDefault="004853AE" w:rsidP="004853AE">
      <w:pPr>
        <w:pStyle w:val="2"/>
        <w:numPr>
          <w:ilvl w:val="0"/>
          <w:numId w:val="1"/>
        </w:numPr>
        <w:tabs>
          <w:tab w:val="left" w:pos="4073"/>
        </w:tabs>
        <w:spacing w:before="270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4853AE" w:rsidRDefault="004853AE" w:rsidP="004853AE">
      <w:pPr>
        <w:pStyle w:val="a5"/>
        <w:numPr>
          <w:ilvl w:val="1"/>
          <w:numId w:val="2"/>
        </w:numPr>
        <w:tabs>
          <w:tab w:val="left" w:pos="1114"/>
        </w:tabs>
        <w:ind w:right="103" w:firstLine="566"/>
        <w:rPr>
          <w:sz w:val="24"/>
        </w:rPr>
      </w:pPr>
      <w:r>
        <w:rPr>
          <w:sz w:val="24"/>
        </w:rPr>
        <w:t xml:space="preserve">Настоящая инструкция разработана на основании рекомендаций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 xml:space="preserve"> по профилактике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Covid-19, содержит основные требования, предъявляемые к санитарному режиму в образовательной организации и личной гигиене работников, а также алгоритм действий в случае подозрения у сотрудника заболевания </w:t>
      </w:r>
      <w:proofErr w:type="spellStart"/>
      <w:r>
        <w:rPr>
          <w:sz w:val="24"/>
        </w:rPr>
        <w:t>коронавирусной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инфекцией.</w:t>
      </w:r>
      <w:bookmarkStart w:id="0" w:name="_GoBack"/>
      <w:bookmarkEnd w:id="0"/>
    </w:p>
    <w:p w:rsidR="004853AE" w:rsidRDefault="004853AE" w:rsidP="004853AE">
      <w:pPr>
        <w:pStyle w:val="a5"/>
        <w:numPr>
          <w:ilvl w:val="1"/>
          <w:numId w:val="2"/>
        </w:numPr>
        <w:tabs>
          <w:tab w:val="left" w:pos="1092"/>
        </w:tabs>
        <w:ind w:right="109" w:firstLine="566"/>
        <w:rPr>
          <w:sz w:val="24"/>
        </w:rPr>
      </w:pPr>
      <w:proofErr w:type="gramStart"/>
      <w:r>
        <w:rPr>
          <w:sz w:val="24"/>
        </w:rPr>
        <w:t>Данная</w:t>
      </w:r>
      <w:proofErr w:type="gramEnd"/>
      <w:r>
        <w:rPr>
          <w:sz w:val="24"/>
        </w:rPr>
        <w:t xml:space="preserve"> содержит основные меры предупреждения распространения </w:t>
      </w:r>
      <w:proofErr w:type="spellStart"/>
      <w:r>
        <w:rPr>
          <w:sz w:val="24"/>
        </w:rPr>
        <w:t>коронавируса</w:t>
      </w:r>
      <w:proofErr w:type="spellEnd"/>
      <w:r>
        <w:rPr>
          <w:sz w:val="24"/>
        </w:rPr>
        <w:t xml:space="preserve">, а также требования, предъявляемые к особенностям режимов доступа в помещения и их санитарной обработке, обеспечению работников средствами защиты и другие необходимые мероприятия по противодействию распространения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</w:t>
      </w:r>
      <w:r>
        <w:rPr>
          <w:spacing w:val="-16"/>
          <w:sz w:val="24"/>
        </w:rPr>
        <w:t xml:space="preserve"> </w:t>
      </w:r>
      <w:r>
        <w:rPr>
          <w:sz w:val="24"/>
        </w:rPr>
        <w:t>(COVID-19).</w:t>
      </w:r>
    </w:p>
    <w:p w:rsidR="004853AE" w:rsidRDefault="004853AE" w:rsidP="004853AE">
      <w:pPr>
        <w:pStyle w:val="a5"/>
        <w:numPr>
          <w:ilvl w:val="1"/>
          <w:numId w:val="2"/>
        </w:numPr>
        <w:tabs>
          <w:tab w:val="left" w:pos="1281"/>
        </w:tabs>
        <w:ind w:right="102" w:firstLine="566"/>
        <w:rPr>
          <w:sz w:val="24"/>
        </w:rPr>
      </w:pPr>
      <w:proofErr w:type="spellStart"/>
      <w:r>
        <w:rPr>
          <w:sz w:val="24"/>
        </w:rPr>
        <w:t>Коронавирус</w:t>
      </w:r>
      <w:proofErr w:type="spellEnd"/>
      <w:r>
        <w:rPr>
          <w:sz w:val="24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</w:t>
      </w:r>
      <w:r>
        <w:rPr>
          <w:spacing w:val="-7"/>
          <w:sz w:val="24"/>
        </w:rPr>
        <w:t xml:space="preserve"> </w:t>
      </w:r>
      <w:r>
        <w:rPr>
          <w:sz w:val="24"/>
        </w:rPr>
        <w:t>глаз.</w:t>
      </w:r>
    </w:p>
    <w:p w:rsidR="004853AE" w:rsidRDefault="004853AE" w:rsidP="004853AE">
      <w:pPr>
        <w:pStyle w:val="a5"/>
        <w:numPr>
          <w:ilvl w:val="1"/>
          <w:numId w:val="2"/>
        </w:numPr>
        <w:tabs>
          <w:tab w:val="left" w:pos="1154"/>
        </w:tabs>
        <w:ind w:left="1154" w:hanging="488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 xml:space="preserve">Симптомы заболевания новой </w:t>
      </w:r>
      <w:proofErr w:type="spellStart"/>
      <w:r>
        <w:rPr>
          <w:sz w:val="24"/>
          <w:u w:val="single"/>
        </w:rPr>
        <w:t>коронавирусной</w:t>
      </w:r>
      <w:proofErr w:type="spellEnd"/>
      <w:r>
        <w:rPr>
          <w:sz w:val="24"/>
          <w:u w:val="single"/>
        </w:rPr>
        <w:t xml:space="preserve"> инфекции (COVID-19) сходны</w:t>
      </w:r>
      <w:r>
        <w:rPr>
          <w:spacing w:val="31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с</w:t>
      </w:r>
      <w:proofErr w:type="gramEnd"/>
    </w:p>
    <w:p w:rsidR="004853AE" w:rsidRDefault="004853AE" w:rsidP="004853AE">
      <w:pPr>
        <w:pStyle w:val="a3"/>
        <w:ind w:right="101" w:firstLine="0"/>
      </w:pPr>
      <w:r>
        <w:rPr>
          <w:spacing w:val="-60"/>
          <w:u w:val="single"/>
        </w:rPr>
        <w:t xml:space="preserve"> </w:t>
      </w:r>
      <w:proofErr w:type="gramStart"/>
      <w:r>
        <w:rPr>
          <w:u w:val="single"/>
        </w:rPr>
        <w:t xml:space="preserve">симптомами обычного (сезонного) гриппа: </w:t>
      </w:r>
      <w:r>
        <w:t>высокая температура тела; головная боль; слабость; сухой кашель; затрудненное дыхание; боль в мышцах; возможны тошнота, рвота, диарея.</w:t>
      </w:r>
      <w:proofErr w:type="gramEnd"/>
    </w:p>
    <w:p w:rsidR="004853AE" w:rsidRDefault="004853AE" w:rsidP="004853AE">
      <w:pPr>
        <w:pStyle w:val="a5"/>
        <w:numPr>
          <w:ilvl w:val="1"/>
          <w:numId w:val="2"/>
        </w:numPr>
        <w:tabs>
          <w:tab w:val="left" w:pos="1087"/>
        </w:tabs>
        <w:ind w:right="102" w:firstLine="566"/>
        <w:rPr>
          <w:sz w:val="24"/>
        </w:rPr>
      </w:pPr>
      <w:r>
        <w:rPr>
          <w:sz w:val="24"/>
        </w:rPr>
        <w:t xml:space="preserve">Действие инструкции по профилактике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распространяется на всех работников.</w:t>
      </w:r>
    </w:p>
    <w:p w:rsidR="004853AE" w:rsidRDefault="004853AE" w:rsidP="004853AE">
      <w:pPr>
        <w:pStyle w:val="a5"/>
        <w:numPr>
          <w:ilvl w:val="1"/>
          <w:numId w:val="2"/>
        </w:numPr>
        <w:tabs>
          <w:tab w:val="left" w:pos="1209"/>
        </w:tabs>
        <w:spacing w:before="1" w:line="235" w:lineRule="auto"/>
        <w:ind w:right="108" w:firstLine="566"/>
        <w:rPr>
          <w:sz w:val="24"/>
        </w:rPr>
      </w:pPr>
      <w:r>
        <w:rPr>
          <w:sz w:val="24"/>
        </w:rPr>
        <w:t xml:space="preserve">Выполнение требований данной инструкции по профилактике </w:t>
      </w:r>
      <w:proofErr w:type="spellStart"/>
      <w:r>
        <w:rPr>
          <w:sz w:val="24"/>
        </w:rPr>
        <w:t>коронавируса</w:t>
      </w:r>
      <w:proofErr w:type="spellEnd"/>
      <w:r>
        <w:rPr>
          <w:sz w:val="24"/>
        </w:rPr>
        <w:t xml:space="preserve"> является обязательным для всех сотрудников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FC135F" w:rsidRDefault="00FC135F" w:rsidP="00FC135F">
      <w:pPr>
        <w:pStyle w:val="a5"/>
        <w:tabs>
          <w:tab w:val="left" w:pos="1209"/>
        </w:tabs>
        <w:spacing w:before="1" w:line="235" w:lineRule="auto"/>
        <w:ind w:left="666" w:right="108" w:firstLine="0"/>
        <w:rPr>
          <w:sz w:val="24"/>
        </w:rPr>
      </w:pPr>
    </w:p>
    <w:p w:rsidR="004853AE" w:rsidRDefault="004853AE" w:rsidP="004853AE">
      <w:pPr>
        <w:pStyle w:val="a3"/>
        <w:spacing w:before="6"/>
        <w:ind w:left="0" w:firstLine="0"/>
        <w:jc w:val="left"/>
      </w:pPr>
    </w:p>
    <w:p w:rsidR="004853AE" w:rsidRDefault="004853AE" w:rsidP="004853AE">
      <w:pPr>
        <w:pStyle w:val="2"/>
        <w:numPr>
          <w:ilvl w:val="0"/>
          <w:numId w:val="1"/>
        </w:numPr>
        <w:tabs>
          <w:tab w:val="left" w:pos="3476"/>
        </w:tabs>
        <w:ind w:left="3475" w:hanging="241"/>
      </w:pPr>
      <w:r>
        <w:lastRenderedPageBreak/>
        <w:t>Порядок допуска</w:t>
      </w:r>
      <w:r>
        <w:rPr>
          <w:spacing w:val="-3"/>
        </w:rPr>
        <w:t xml:space="preserve"> </w:t>
      </w:r>
      <w:r>
        <w:t>работников</w:t>
      </w:r>
    </w:p>
    <w:p w:rsidR="004853AE" w:rsidRDefault="004853AE" w:rsidP="004853AE">
      <w:pPr>
        <w:pStyle w:val="a5"/>
        <w:numPr>
          <w:ilvl w:val="1"/>
          <w:numId w:val="3"/>
        </w:numPr>
        <w:tabs>
          <w:tab w:val="left" w:pos="1202"/>
        </w:tabs>
        <w:ind w:right="102" w:firstLine="566"/>
        <w:rPr>
          <w:sz w:val="24"/>
        </w:rPr>
      </w:pPr>
      <w:r>
        <w:rPr>
          <w:sz w:val="24"/>
        </w:rPr>
        <w:t>В образовательной организации принимаются локальные нормативные акты, устанавливающие численность и перечень работников, непосредственно участвующих в процессах, которые необходимы для обеспечения функционирования организации и не подлежащих переводу на дистанционный режим работы, а также подлежащих переводу на дистанционный 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4853AE" w:rsidRDefault="004853AE" w:rsidP="004853AE">
      <w:pPr>
        <w:pStyle w:val="a5"/>
        <w:numPr>
          <w:ilvl w:val="1"/>
          <w:numId w:val="3"/>
        </w:numPr>
        <w:tabs>
          <w:tab w:val="left" w:pos="1133"/>
        </w:tabs>
        <w:ind w:right="107" w:firstLine="566"/>
        <w:rPr>
          <w:sz w:val="24"/>
        </w:rPr>
      </w:pPr>
      <w:r>
        <w:rPr>
          <w:sz w:val="24"/>
        </w:rPr>
        <w:t xml:space="preserve">Организована системная работа по информированию работников о рисках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COVID-19, мерах индивидуальной профилактики,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необходимости</w:t>
      </w:r>
    </w:p>
    <w:p w:rsidR="004853AE" w:rsidRDefault="004853AE" w:rsidP="004853AE">
      <w:pPr>
        <w:widowControl/>
        <w:autoSpaceDE/>
        <w:autoSpaceDN/>
        <w:rPr>
          <w:sz w:val="24"/>
        </w:rPr>
        <w:sectPr w:rsidR="004853AE">
          <w:pgSz w:w="11910" w:h="16840"/>
          <w:pgMar w:top="1120" w:right="820" w:bottom="280" w:left="1160" w:header="720" w:footer="720" w:gutter="0"/>
          <w:cols w:space="720"/>
        </w:sectPr>
      </w:pPr>
    </w:p>
    <w:p w:rsidR="004853AE" w:rsidRDefault="004853AE" w:rsidP="004853AE">
      <w:pPr>
        <w:pStyle w:val="a3"/>
        <w:spacing w:before="66"/>
        <w:ind w:right="6" w:firstLine="0"/>
        <w:jc w:val="left"/>
      </w:pPr>
      <w:r>
        <w:lastRenderedPageBreak/>
        <w:t>своевременного обращения за медицинской помощью при появлении первых симптомов ОРВИ.</w:t>
      </w:r>
    </w:p>
    <w:p w:rsidR="004853AE" w:rsidRDefault="004853AE" w:rsidP="004853AE">
      <w:pPr>
        <w:pStyle w:val="a5"/>
        <w:numPr>
          <w:ilvl w:val="1"/>
          <w:numId w:val="3"/>
        </w:numPr>
        <w:tabs>
          <w:tab w:val="left" w:pos="1241"/>
        </w:tabs>
        <w:ind w:right="108" w:firstLine="566"/>
        <w:rPr>
          <w:sz w:val="24"/>
        </w:rPr>
      </w:pPr>
      <w:r>
        <w:rPr>
          <w:sz w:val="24"/>
        </w:rPr>
        <w:t>Для работников на основании существующих документов разработаны и направлены правила личной гигиены, входа и выхода из помещений, регламент уборки. Правила и меры личной гигиены, которые должны применяться ко всем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работникам.</w:t>
      </w:r>
    </w:p>
    <w:p w:rsidR="004853AE" w:rsidRDefault="004853AE" w:rsidP="004853AE">
      <w:pPr>
        <w:pStyle w:val="a5"/>
        <w:numPr>
          <w:ilvl w:val="1"/>
          <w:numId w:val="3"/>
        </w:numPr>
        <w:tabs>
          <w:tab w:val="left" w:pos="1171"/>
        </w:tabs>
        <w:spacing w:before="1"/>
        <w:ind w:right="107" w:firstLine="566"/>
        <w:rPr>
          <w:sz w:val="24"/>
        </w:rPr>
      </w:pPr>
      <w:r>
        <w:rPr>
          <w:sz w:val="24"/>
        </w:rPr>
        <w:t>Организован ежедневный визуальный осмотр и опрос работников на предмет наличия симптомов ОРВИ и обеспечен контроль температуры тела на входной группе посетителей и работников перед началом и в течение рабочего дня (с обязательным отстранением от нахождения на рабочем месте лиц с повышенной температурой тела и с признаками инфекционного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заболевания).</w:t>
      </w:r>
    </w:p>
    <w:p w:rsidR="004853AE" w:rsidRDefault="004853AE" w:rsidP="004853AE">
      <w:pPr>
        <w:pStyle w:val="a5"/>
        <w:numPr>
          <w:ilvl w:val="1"/>
          <w:numId w:val="3"/>
        </w:numPr>
        <w:tabs>
          <w:tab w:val="left" w:pos="1116"/>
        </w:tabs>
        <w:ind w:right="103" w:firstLine="566"/>
        <w:rPr>
          <w:sz w:val="24"/>
        </w:rPr>
      </w:pPr>
      <w:r>
        <w:rPr>
          <w:sz w:val="24"/>
        </w:rPr>
        <w:t>Каждый работник должен оповещать о любых отклонениях в состоянии здоровья, контакте с заболевшими лицами, посещении очагов распространения заболевания. Работник с симптомами заболевания не допускается к работе и направляется в медицинское учреждение. Возобновление допуска к работе проводится только при наличии справки лечебного учреждения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выздоровлении.</w:t>
      </w:r>
    </w:p>
    <w:p w:rsidR="004853AE" w:rsidRDefault="004853AE" w:rsidP="004853AE">
      <w:pPr>
        <w:pStyle w:val="a5"/>
        <w:numPr>
          <w:ilvl w:val="1"/>
          <w:numId w:val="3"/>
        </w:numPr>
        <w:tabs>
          <w:tab w:val="left" w:pos="1255"/>
        </w:tabs>
        <w:ind w:right="103" w:firstLine="566"/>
        <w:rPr>
          <w:sz w:val="24"/>
        </w:rPr>
      </w:pPr>
      <w:r>
        <w:rPr>
          <w:sz w:val="24"/>
        </w:rPr>
        <w:t>Образовательное учреждение обеспечивает работников антисептиками для обработки рук, дезинфицирующими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средствами.</w:t>
      </w:r>
    </w:p>
    <w:p w:rsidR="004853AE" w:rsidRDefault="004853AE" w:rsidP="004853AE">
      <w:pPr>
        <w:pStyle w:val="a5"/>
        <w:numPr>
          <w:ilvl w:val="1"/>
          <w:numId w:val="3"/>
        </w:numPr>
        <w:tabs>
          <w:tab w:val="left" w:pos="1097"/>
        </w:tabs>
        <w:ind w:right="101" w:firstLine="566"/>
        <w:rPr>
          <w:sz w:val="24"/>
        </w:rPr>
      </w:pPr>
      <w:r>
        <w:rPr>
          <w:sz w:val="24"/>
        </w:rPr>
        <w:t xml:space="preserve">При входе работников и посетителей в образовательную организацию организована возможность обработки </w:t>
      </w:r>
      <w:r>
        <w:rPr>
          <w:spacing w:val="-2"/>
          <w:sz w:val="24"/>
        </w:rPr>
        <w:t xml:space="preserve">рук </w:t>
      </w:r>
      <w:proofErr w:type="spellStart"/>
      <w:r>
        <w:rPr>
          <w:sz w:val="24"/>
        </w:rPr>
        <w:t>безконтактным</w:t>
      </w:r>
      <w:proofErr w:type="spellEnd"/>
      <w:r>
        <w:rPr>
          <w:sz w:val="24"/>
        </w:rPr>
        <w:t xml:space="preserve"> антисептиком, работодателем установлен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процедурой.</w:t>
      </w:r>
    </w:p>
    <w:p w:rsidR="004853AE" w:rsidRDefault="004853AE" w:rsidP="004853AE">
      <w:pPr>
        <w:pStyle w:val="a3"/>
        <w:spacing w:before="5"/>
        <w:ind w:left="0" w:firstLine="0"/>
        <w:jc w:val="left"/>
      </w:pPr>
    </w:p>
    <w:p w:rsidR="004853AE" w:rsidRDefault="004853AE" w:rsidP="004853AE">
      <w:pPr>
        <w:pStyle w:val="2"/>
        <w:numPr>
          <w:ilvl w:val="0"/>
          <w:numId w:val="1"/>
        </w:numPr>
        <w:tabs>
          <w:tab w:val="left" w:pos="2979"/>
        </w:tabs>
        <w:ind w:left="2978" w:hanging="241"/>
      </w:pPr>
      <w:r>
        <w:t>Санитарно-гигиенические</w:t>
      </w:r>
      <w:r>
        <w:rPr>
          <w:spacing w:val="-2"/>
        </w:rPr>
        <w:t xml:space="preserve"> </w:t>
      </w:r>
      <w:r>
        <w:t>требования</w:t>
      </w:r>
    </w:p>
    <w:p w:rsidR="004853AE" w:rsidRDefault="004853AE" w:rsidP="004853AE">
      <w:pPr>
        <w:pStyle w:val="a5"/>
        <w:numPr>
          <w:ilvl w:val="1"/>
          <w:numId w:val="4"/>
        </w:numPr>
        <w:tabs>
          <w:tab w:val="left" w:pos="1193"/>
        </w:tabs>
        <w:ind w:right="112" w:firstLine="566"/>
        <w:rPr>
          <w:sz w:val="24"/>
        </w:rPr>
      </w:pPr>
      <w:r>
        <w:rPr>
          <w:sz w:val="24"/>
        </w:rPr>
        <w:t>Работники обязаны выполнять правила личной гигиены и производственной санитарии.</w:t>
      </w:r>
    </w:p>
    <w:p w:rsidR="004853AE" w:rsidRDefault="004853AE" w:rsidP="004853AE">
      <w:pPr>
        <w:pStyle w:val="a5"/>
        <w:numPr>
          <w:ilvl w:val="1"/>
          <w:numId w:val="4"/>
        </w:numPr>
        <w:tabs>
          <w:tab w:val="left" w:pos="1111"/>
        </w:tabs>
        <w:ind w:right="108" w:firstLine="566"/>
        <w:rPr>
          <w:sz w:val="24"/>
        </w:rPr>
      </w:pPr>
      <w:r>
        <w:rPr>
          <w:sz w:val="24"/>
        </w:rPr>
        <w:t>Обработку рук следует производить в специально предназначенных местах или на местах с применением средств индивидуальной обработки после возвращения с улицы, контакта с посторонними людьми, пользования оргтехникой, посещения санитарной комнаты, перед приемом пищи, прикосновения к дверным</w:t>
      </w:r>
      <w:r>
        <w:rPr>
          <w:spacing w:val="-9"/>
          <w:sz w:val="24"/>
        </w:rPr>
        <w:t xml:space="preserve"> </w:t>
      </w:r>
      <w:r>
        <w:rPr>
          <w:sz w:val="24"/>
        </w:rPr>
        <w:t>ручкам.</w:t>
      </w:r>
    </w:p>
    <w:p w:rsidR="004853AE" w:rsidRDefault="004853AE" w:rsidP="004853AE">
      <w:pPr>
        <w:pStyle w:val="a5"/>
        <w:numPr>
          <w:ilvl w:val="1"/>
          <w:numId w:val="4"/>
        </w:numPr>
        <w:tabs>
          <w:tab w:val="left" w:pos="1193"/>
        </w:tabs>
        <w:ind w:right="102" w:firstLine="566"/>
        <w:rPr>
          <w:sz w:val="24"/>
        </w:rPr>
      </w:pPr>
      <w:r>
        <w:rPr>
          <w:sz w:val="24"/>
        </w:rPr>
        <w:t>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средствами. Если мыло и вода недоступны, необходимо использовать антибактериальные средства для рук, содержащие не менее 60% спирта, (влажные салфетки или</w:t>
      </w:r>
      <w:r>
        <w:rPr>
          <w:spacing w:val="-4"/>
          <w:sz w:val="24"/>
        </w:rPr>
        <w:t xml:space="preserve"> </w:t>
      </w:r>
      <w:r>
        <w:rPr>
          <w:sz w:val="24"/>
        </w:rPr>
        <w:t>гель).</w:t>
      </w:r>
    </w:p>
    <w:p w:rsidR="004853AE" w:rsidRDefault="004853AE" w:rsidP="004853AE">
      <w:pPr>
        <w:pStyle w:val="a5"/>
        <w:numPr>
          <w:ilvl w:val="1"/>
          <w:numId w:val="4"/>
        </w:numPr>
        <w:tabs>
          <w:tab w:val="left" w:pos="1183"/>
        </w:tabs>
        <w:ind w:right="105" w:firstLine="566"/>
        <w:rPr>
          <w:sz w:val="24"/>
        </w:rPr>
      </w:pPr>
      <w:r>
        <w:rPr>
          <w:sz w:val="24"/>
        </w:rPr>
        <w:t>После мытья рук полное их осушение проводить одноразовыми бумажными полотенцами. Использованное одноразовое полотенце следует скомкать, а затем выбросить в урну. Не рекомендуется использовать для этой цели тканевое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полотенце.</w:t>
      </w:r>
    </w:p>
    <w:p w:rsidR="004853AE" w:rsidRDefault="004853AE" w:rsidP="004853AE">
      <w:pPr>
        <w:pStyle w:val="a5"/>
        <w:numPr>
          <w:ilvl w:val="1"/>
          <w:numId w:val="4"/>
        </w:numPr>
        <w:tabs>
          <w:tab w:val="left" w:pos="1164"/>
        </w:tabs>
        <w:ind w:right="108" w:firstLine="566"/>
        <w:rPr>
          <w:sz w:val="24"/>
        </w:rPr>
      </w:pPr>
      <w:r>
        <w:rPr>
          <w:sz w:val="24"/>
        </w:rPr>
        <w:t>На рабочем месте работники обязаны носить одноразовые либо многоразовые маски.</w:t>
      </w:r>
    </w:p>
    <w:p w:rsidR="004853AE" w:rsidRDefault="004853AE" w:rsidP="004853AE">
      <w:pPr>
        <w:pStyle w:val="a5"/>
        <w:numPr>
          <w:ilvl w:val="1"/>
          <w:numId w:val="4"/>
        </w:numPr>
        <w:tabs>
          <w:tab w:val="left" w:pos="1087"/>
        </w:tabs>
        <w:ind w:left="1086" w:hanging="421"/>
        <w:jc w:val="left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Правила ношения и утилизации одноразовой медицинской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маски:</w:t>
      </w:r>
    </w:p>
    <w:p w:rsidR="004853AE" w:rsidRDefault="004853AE" w:rsidP="004853AE">
      <w:pPr>
        <w:pStyle w:val="a5"/>
        <w:numPr>
          <w:ilvl w:val="0"/>
          <w:numId w:val="5"/>
        </w:numPr>
        <w:tabs>
          <w:tab w:val="left" w:pos="953"/>
        </w:tabs>
        <w:spacing w:before="4" w:line="235" w:lineRule="auto"/>
        <w:ind w:right="107" w:firstLine="566"/>
        <w:jc w:val="left"/>
        <w:rPr>
          <w:sz w:val="24"/>
        </w:rPr>
      </w:pPr>
      <w:r>
        <w:rPr>
          <w:sz w:val="24"/>
        </w:rPr>
        <w:t>аккуратно закрыть нос и рот маской и закрепить её, чтобы уменьшить зазор между лицом и</w:t>
      </w:r>
      <w:r>
        <w:rPr>
          <w:spacing w:val="-2"/>
          <w:sz w:val="24"/>
        </w:rPr>
        <w:t xml:space="preserve"> </w:t>
      </w:r>
      <w:r>
        <w:rPr>
          <w:sz w:val="24"/>
        </w:rPr>
        <w:t>маской;</w:t>
      </w:r>
    </w:p>
    <w:p w:rsidR="004853AE" w:rsidRDefault="004853AE" w:rsidP="004853AE">
      <w:pPr>
        <w:pStyle w:val="a5"/>
        <w:numPr>
          <w:ilvl w:val="0"/>
          <w:numId w:val="5"/>
        </w:numPr>
        <w:tabs>
          <w:tab w:val="left" w:pos="953"/>
          <w:tab w:val="left" w:pos="1407"/>
          <w:tab w:val="left" w:pos="2870"/>
          <w:tab w:val="left" w:pos="3208"/>
          <w:tab w:val="left" w:pos="4012"/>
          <w:tab w:val="left" w:pos="4465"/>
          <w:tab w:val="left" w:pos="5285"/>
          <w:tab w:val="left" w:pos="7081"/>
          <w:tab w:val="left" w:pos="7926"/>
          <w:tab w:val="left" w:pos="9698"/>
        </w:tabs>
        <w:spacing w:before="4" w:line="235" w:lineRule="auto"/>
        <w:ind w:right="109" w:firstLine="566"/>
        <w:jc w:val="left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прикасаться</w:t>
      </w:r>
      <w:r>
        <w:rPr>
          <w:sz w:val="24"/>
        </w:rPr>
        <w:tab/>
        <w:t>к</w:t>
      </w:r>
      <w:r>
        <w:rPr>
          <w:sz w:val="24"/>
        </w:rPr>
        <w:tab/>
        <w:t>маске</w:t>
      </w:r>
      <w:r>
        <w:rPr>
          <w:sz w:val="24"/>
        </w:rPr>
        <w:tab/>
        <w:t>во</w:t>
      </w:r>
      <w:r>
        <w:rPr>
          <w:sz w:val="24"/>
        </w:rPr>
        <w:tab/>
        <w:t>время</w:t>
      </w:r>
      <w:r>
        <w:rPr>
          <w:sz w:val="24"/>
        </w:rPr>
        <w:tab/>
        <w:t>использования.</w:t>
      </w:r>
      <w:r>
        <w:rPr>
          <w:sz w:val="24"/>
        </w:rPr>
        <w:tab/>
        <w:t>После</w:t>
      </w:r>
      <w:r>
        <w:rPr>
          <w:sz w:val="24"/>
        </w:rPr>
        <w:tab/>
        <w:t>прикосновения</w:t>
      </w:r>
      <w:r>
        <w:rPr>
          <w:sz w:val="24"/>
        </w:rPr>
        <w:tab/>
      </w:r>
      <w:r>
        <w:rPr>
          <w:spacing w:val="-18"/>
          <w:sz w:val="24"/>
        </w:rPr>
        <w:t xml:space="preserve">к </w:t>
      </w:r>
      <w:r>
        <w:rPr>
          <w:sz w:val="24"/>
        </w:rPr>
        <w:t>использованной маске, например, чтобы снять её, вымыть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руки;</w:t>
      </w:r>
    </w:p>
    <w:p w:rsidR="004853AE" w:rsidRDefault="004853AE" w:rsidP="004853AE">
      <w:pPr>
        <w:pStyle w:val="a5"/>
        <w:numPr>
          <w:ilvl w:val="0"/>
          <w:numId w:val="5"/>
        </w:numPr>
        <w:tabs>
          <w:tab w:val="left" w:pos="953"/>
        </w:tabs>
        <w:spacing w:before="2"/>
        <w:ind w:right="109" w:firstLine="566"/>
        <w:rPr>
          <w:sz w:val="24"/>
        </w:rPr>
      </w:pPr>
      <w:r>
        <w:rPr>
          <w:sz w:val="24"/>
        </w:rPr>
        <w:t>через 2 часа или незамедлительно, после того, как маска станет влажной или загрязнённой, следует надеть новую чистую и сухую</w:t>
      </w:r>
      <w:r>
        <w:rPr>
          <w:spacing w:val="-1"/>
          <w:sz w:val="24"/>
        </w:rPr>
        <w:t xml:space="preserve"> </w:t>
      </w:r>
      <w:r>
        <w:rPr>
          <w:sz w:val="24"/>
        </w:rPr>
        <w:t>маску;</w:t>
      </w:r>
    </w:p>
    <w:p w:rsidR="004853AE" w:rsidRDefault="004853AE" w:rsidP="004853AE">
      <w:pPr>
        <w:pStyle w:val="a5"/>
        <w:numPr>
          <w:ilvl w:val="0"/>
          <w:numId w:val="5"/>
        </w:numPr>
        <w:tabs>
          <w:tab w:val="left" w:pos="953"/>
        </w:tabs>
        <w:spacing w:before="2"/>
        <w:ind w:right="107" w:firstLine="566"/>
        <w:rPr>
          <w:sz w:val="24"/>
        </w:rPr>
      </w:pPr>
      <w:r>
        <w:rPr>
          <w:sz w:val="24"/>
        </w:rPr>
        <w:t>повторно одноразовые маски не используются. Их следует выбрасывать после каждого использования и утилизировать сразу после снятия. Использованную маску укладывают в полиэтиленовый пакет, завязывают его, а затем выбрасывают в мусорное  ведро.</w:t>
      </w:r>
    </w:p>
    <w:p w:rsidR="004853AE" w:rsidRDefault="004853AE" w:rsidP="004853AE">
      <w:pPr>
        <w:widowControl/>
        <w:autoSpaceDE/>
        <w:autoSpaceDN/>
        <w:rPr>
          <w:sz w:val="24"/>
        </w:rPr>
        <w:sectPr w:rsidR="004853AE">
          <w:pgSz w:w="11910" w:h="16840"/>
          <w:pgMar w:top="1040" w:right="820" w:bottom="280" w:left="1160" w:header="720" w:footer="720" w:gutter="0"/>
          <w:cols w:space="720"/>
        </w:sectPr>
      </w:pPr>
    </w:p>
    <w:p w:rsidR="004853AE" w:rsidRDefault="004853AE" w:rsidP="004853AE">
      <w:pPr>
        <w:pStyle w:val="a5"/>
        <w:numPr>
          <w:ilvl w:val="1"/>
          <w:numId w:val="4"/>
        </w:numPr>
        <w:tabs>
          <w:tab w:val="left" w:pos="1253"/>
        </w:tabs>
        <w:spacing w:before="66"/>
        <w:ind w:right="109" w:firstLine="566"/>
        <w:rPr>
          <w:sz w:val="24"/>
        </w:rPr>
      </w:pPr>
      <w:r>
        <w:rPr>
          <w:sz w:val="24"/>
        </w:rPr>
        <w:lastRenderedPageBreak/>
        <w:t>Сотрудники обязаны, по возможности, соблюдать безопасное социальное расстояние друг от друга (не менее 1,5</w:t>
      </w:r>
      <w:r>
        <w:rPr>
          <w:spacing w:val="-5"/>
          <w:sz w:val="24"/>
        </w:rPr>
        <w:t xml:space="preserve"> </w:t>
      </w:r>
      <w:r>
        <w:rPr>
          <w:sz w:val="24"/>
        </w:rPr>
        <w:t>м).</w:t>
      </w:r>
    </w:p>
    <w:p w:rsidR="004853AE" w:rsidRDefault="004853AE" w:rsidP="004853AE">
      <w:pPr>
        <w:pStyle w:val="a5"/>
        <w:numPr>
          <w:ilvl w:val="1"/>
          <w:numId w:val="4"/>
        </w:numPr>
        <w:tabs>
          <w:tab w:val="left" w:pos="1133"/>
        </w:tabs>
        <w:ind w:right="109" w:firstLine="566"/>
        <w:rPr>
          <w:sz w:val="24"/>
        </w:rPr>
      </w:pPr>
      <w:r>
        <w:rPr>
          <w:sz w:val="24"/>
        </w:rPr>
        <w:t>В течение рабочего дня следует периодически проводить дезинфекцию рабочего места и оборудования, протирать поверхность рабочего места, клавиатуру компьютера, 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телефон.</w:t>
      </w:r>
    </w:p>
    <w:p w:rsidR="004853AE" w:rsidRDefault="004853AE" w:rsidP="004853AE">
      <w:pPr>
        <w:pStyle w:val="a5"/>
        <w:numPr>
          <w:ilvl w:val="1"/>
          <w:numId w:val="4"/>
        </w:numPr>
        <w:tabs>
          <w:tab w:val="left" w:pos="1200"/>
        </w:tabs>
        <w:spacing w:before="1"/>
        <w:ind w:right="100" w:firstLine="566"/>
        <w:rPr>
          <w:sz w:val="24"/>
        </w:rPr>
      </w:pPr>
      <w:r>
        <w:rPr>
          <w:sz w:val="24"/>
        </w:rPr>
        <w:t xml:space="preserve">Работники должны соблюдать правила респираторной гигиены. Не касаться грязными руками лица. Вирусы, в том числе и </w:t>
      </w:r>
      <w:proofErr w:type="spellStart"/>
      <w:r>
        <w:rPr>
          <w:sz w:val="24"/>
        </w:rPr>
        <w:t>коронавирус</w:t>
      </w:r>
      <w:proofErr w:type="spellEnd"/>
      <w:r>
        <w:rPr>
          <w:sz w:val="24"/>
        </w:rPr>
        <w:t xml:space="preserve"> легко проникают в организм  через слизистые оболочки. При кашле и чихании, прикрывать нос и рот одноразовыми салфетками. И сразу же их выбрасывать. Если их не оказалось под рукой – чихать и кашлять в согнутый локоть, но ни в коем случае в</w:t>
      </w:r>
      <w:r>
        <w:rPr>
          <w:spacing w:val="-10"/>
          <w:sz w:val="24"/>
        </w:rPr>
        <w:t xml:space="preserve"> </w:t>
      </w:r>
      <w:r>
        <w:rPr>
          <w:sz w:val="24"/>
        </w:rPr>
        <w:t>ладони.</w:t>
      </w:r>
    </w:p>
    <w:p w:rsidR="004853AE" w:rsidRDefault="004853AE" w:rsidP="004853AE">
      <w:pPr>
        <w:pStyle w:val="a3"/>
        <w:spacing w:before="4"/>
        <w:ind w:left="0" w:firstLine="0"/>
        <w:jc w:val="left"/>
      </w:pPr>
    </w:p>
    <w:p w:rsidR="004853AE" w:rsidRDefault="004853AE" w:rsidP="004853AE">
      <w:pPr>
        <w:pStyle w:val="2"/>
        <w:numPr>
          <w:ilvl w:val="0"/>
          <w:numId w:val="1"/>
        </w:numPr>
        <w:tabs>
          <w:tab w:val="left" w:pos="3173"/>
        </w:tabs>
        <w:ind w:left="3173"/>
      </w:pPr>
      <w:r>
        <w:t>Санитарная обработка</w:t>
      </w:r>
      <w:r>
        <w:rPr>
          <w:spacing w:val="-4"/>
        </w:rPr>
        <w:t xml:space="preserve"> </w:t>
      </w:r>
      <w:r>
        <w:t>помещений</w:t>
      </w:r>
    </w:p>
    <w:p w:rsidR="004853AE" w:rsidRDefault="004853AE" w:rsidP="004853AE">
      <w:pPr>
        <w:pStyle w:val="a5"/>
        <w:numPr>
          <w:ilvl w:val="1"/>
          <w:numId w:val="6"/>
        </w:numPr>
        <w:tabs>
          <w:tab w:val="left" w:pos="1097"/>
        </w:tabs>
        <w:ind w:right="111" w:firstLine="566"/>
        <w:rPr>
          <w:sz w:val="24"/>
        </w:rPr>
      </w:pPr>
      <w:r>
        <w:rPr>
          <w:sz w:val="24"/>
        </w:rPr>
        <w:t>Профилактическая дезинфекция проводится на системной основе 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средств.</w:t>
      </w:r>
    </w:p>
    <w:p w:rsidR="004853AE" w:rsidRDefault="004853AE" w:rsidP="004853AE">
      <w:pPr>
        <w:pStyle w:val="a5"/>
        <w:numPr>
          <w:ilvl w:val="1"/>
          <w:numId w:val="6"/>
        </w:numPr>
        <w:tabs>
          <w:tab w:val="left" w:pos="1159"/>
        </w:tabs>
        <w:ind w:right="100" w:firstLine="566"/>
        <w:rPr>
          <w:sz w:val="24"/>
        </w:rPr>
      </w:pPr>
      <w:r>
        <w:rPr>
          <w:sz w:val="24"/>
        </w:rPr>
        <w:t>Рабочие помещения подлежат регулярному проветриванию (каждые 2 часа). В помещениях, где одновременно находятся несколько сотрудников, по возможности устанавливается оборудование для обеззараживания воздуха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рециркуляторы</w:t>
      </w:r>
      <w:proofErr w:type="spellEnd"/>
      <w:r>
        <w:rPr>
          <w:sz w:val="24"/>
        </w:rPr>
        <w:t>).</w:t>
      </w:r>
    </w:p>
    <w:p w:rsidR="004853AE" w:rsidRDefault="004853AE" w:rsidP="004853AE">
      <w:pPr>
        <w:pStyle w:val="a5"/>
        <w:numPr>
          <w:ilvl w:val="1"/>
          <w:numId w:val="6"/>
        </w:numPr>
        <w:tabs>
          <w:tab w:val="left" w:pos="1265"/>
        </w:tabs>
        <w:ind w:right="105" w:firstLine="566"/>
        <w:rPr>
          <w:sz w:val="24"/>
        </w:rPr>
      </w:pPr>
      <w:r>
        <w:rPr>
          <w:sz w:val="24"/>
        </w:rPr>
        <w:t>Обеззараживанию подлежат все поверхности, оборудование и инвентарь помещений, обеденных залов, санузлов. Воздух в присутствии людей обрабатывается с использованием закрытых переносных ультрафиолетовых бактерицидных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облучателей.</w:t>
      </w:r>
    </w:p>
    <w:p w:rsidR="004853AE" w:rsidRDefault="004853AE" w:rsidP="004853AE">
      <w:pPr>
        <w:pStyle w:val="a5"/>
        <w:numPr>
          <w:ilvl w:val="1"/>
          <w:numId w:val="6"/>
        </w:numPr>
        <w:tabs>
          <w:tab w:val="left" w:pos="1157"/>
        </w:tabs>
        <w:ind w:right="101" w:firstLine="566"/>
        <w:rPr>
          <w:sz w:val="24"/>
        </w:rPr>
      </w:pPr>
      <w:r>
        <w:rPr>
          <w:sz w:val="24"/>
        </w:rPr>
        <w:t>Перед началом работы проводится влажная уборка помещений с применением дезинфицирующих средств. Уборку помещений проводится не реже одного раза в день в конце работы с использованием дезинфицирующих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:rsidR="004853AE" w:rsidRDefault="004853AE" w:rsidP="004853AE">
      <w:pPr>
        <w:pStyle w:val="a5"/>
        <w:numPr>
          <w:ilvl w:val="1"/>
          <w:numId w:val="6"/>
        </w:numPr>
        <w:tabs>
          <w:tab w:val="left" w:pos="1140"/>
        </w:tabs>
        <w:ind w:right="104" w:firstLine="566"/>
        <w:rPr>
          <w:sz w:val="24"/>
        </w:rPr>
      </w:pPr>
      <w:r>
        <w:rPr>
          <w:sz w:val="24"/>
        </w:rPr>
        <w:t xml:space="preserve">При уборке помещений организована дополнительная дезинфекция мест общего пользования, рядом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входом в санузел установлены механические </w:t>
      </w:r>
      <w:proofErr w:type="spellStart"/>
      <w:r>
        <w:rPr>
          <w:sz w:val="24"/>
        </w:rPr>
        <w:t>санитайзеры</w:t>
      </w:r>
      <w:proofErr w:type="spellEnd"/>
      <w:r>
        <w:rPr>
          <w:sz w:val="24"/>
        </w:rPr>
        <w:t xml:space="preserve"> для рук, а также имеются </w:t>
      </w:r>
      <w:proofErr w:type="spellStart"/>
      <w:r>
        <w:rPr>
          <w:sz w:val="24"/>
        </w:rPr>
        <w:t>рециркуляторы</w:t>
      </w:r>
      <w:proofErr w:type="spellEnd"/>
      <w:r>
        <w:rPr>
          <w:sz w:val="24"/>
        </w:rPr>
        <w:t>, предназначенные для обеззараживания помещений от бактерий.</w:t>
      </w:r>
    </w:p>
    <w:p w:rsidR="004853AE" w:rsidRDefault="004853AE" w:rsidP="004853AE">
      <w:pPr>
        <w:pStyle w:val="a5"/>
        <w:numPr>
          <w:ilvl w:val="1"/>
          <w:numId w:val="6"/>
        </w:numPr>
        <w:tabs>
          <w:tab w:val="left" w:pos="1102"/>
        </w:tabs>
        <w:ind w:right="108" w:firstLine="566"/>
        <w:rPr>
          <w:sz w:val="24"/>
        </w:rPr>
      </w:pPr>
      <w:r>
        <w:rPr>
          <w:sz w:val="24"/>
        </w:rPr>
        <w:t>Увеличена кратность дезинфекционных обработок помещений, а именно, в течение рабочего дня организована обработка помещений дезинфицирующими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средствами.</w:t>
      </w:r>
    </w:p>
    <w:p w:rsidR="004853AE" w:rsidRDefault="004853AE" w:rsidP="004853AE">
      <w:pPr>
        <w:pStyle w:val="a5"/>
        <w:numPr>
          <w:ilvl w:val="1"/>
          <w:numId w:val="6"/>
        </w:numPr>
        <w:tabs>
          <w:tab w:val="left" w:pos="1315"/>
        </w:tabs>
        <w:ind w:right="103" w:firstLine="566"/>
        <w:rPr>
          <w:sz w:val="24"/>
        </w:rPr>
      </w:pPr>
      <w:r>
        <w:rPr>
          <w:sz w:val="24"/>
        </w:rPr>
        <w:t>Перед входами в помещения лежат резиновые коврики, смоченные дезинфицирующими средствами. Очистка самих приспособлений проводится по мере необходимости, но не реже 1 раза в</w:t>
      </w:r>
      <w:r>
        <w:rPr>
          <w:spacing w:val="-9"/>
          <w:sz w:val="24"/>
        </w:rPr>
        <w:t xml:space="preserve"> </w:t>
      </w:r>
      <w:r>
        <w:rPr>
          <w:sz w:val="24"/>
        </w:rPr>
        <w:t>день.</w:t>
      </w:r>
    </w:p>
    <w:p w:rsidR="004853AE" w:rsidRDefault="004853AE" w:rsidP="004853AE">
      <w:pPr>
        <w:pStyle w:val="a5"/>
        <w:numPr>
          <w:ilvl w:val="1"/>
          <w:numId w:val="6"/>
        </w:numPr>
        <w:tabs>
          <w:tab w:val="left" w:pos="1202"/>
        </w:tabs>
        <w:ind w:right="109" w:firstLine="566"/>
        <w:rPr>
          <w:sz w:val="24"/>
        </w:rPr>
      </w:pPr>
      <w:r>
        <w:rPr>
          <w:sz w:val="24"/>
        </w:rPr>
        <w:t>Обработка поверхностей проводится одноразовыми бумажными полотенцами способом протирания, с использованием дезинфицирующих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растворов.</w:t>
      </w:r>
    </w:p>
    <w:p w:rsidR="004853AE" w:rsidRDefault="004853AE" w:rsidP="004853AE">
      <w:pPr>
        <w:pStyle w:val="a5"/>
        <w:numPr>
          <w:ilvl w:val="1"/>
          <w:numId w:val="6"/>
        </w:numPr>
        <w:tabs>
          <w:tab w:val="left" w:pos="1147"/>
        </w:tabs>
        <w:ind w:right="106" w:firstLine="566"/>
        <w:rPr>
          <w:sz w:val="24"/>
        </w:rPr>
      </w:pPr>
      <w:r>
        <w:rPr>
          <w:sz w:val="24"/>
        </w:rPr>
        <w:t>Для дезинфекции могут быть использованы средства из различных химических групп:</w:t>
      </w:r>
    </w:p>
    <w:p w:rsidR="004853AE" w:rsidRDefault="004853AE" w:rsidP="004853AE">
      <w:pPr>
        <w:pStyle w:val="a5"/>
        <w:numPr>
          <w:ilvl w:val="0"/>
          <w:numId w:val="7"/>
        </w:numPr>
        <w:tabs>
          <w:tab w:val="left" w:pos="953"/>
        </w:tabs>
        <w:ind w:right="102" w:firstLine="566"/>
        <w:rPr>
          <w:sz w:val="24"/>
        </w:rPr>
      </w:pPr>
      <w:proofErr w:type="spellStart"/>
      <w:r>
        <w:rPr>
          <w:sz w:val="24"/>
        </w:rPr>
        <w:t>хлорактивные</w:t>
      </w:r>
      <w:proofErr w:type="spellEnd"/>
      <w:r>
        <w:rPr>
          <w:sz w:val="24"/>
        </w:rPr>
        <w:t xml:space="preserve"> (натриевая соль </w:t>
      </w:r>
      <w:proofErr w:type="spellStart"/>
      <w:r>
        <w:rPr>
          <w:sz w:val="24"/>
        </w:rPr>
        <w:t>дихлоризоциануровой</w:t>
      </w:r>
      <w:proofErr w:type="spellEnd"/>
      <w:r>
        <w:rPr>
          <w:sz w:val="24"/>
        </w:rPr>
        <w:t xml:space="preserve"> кислоты — в концентрации активного хлора в рабочем растворе не менее 0,06 %, хлорамин</w:t>
      </w:r>
      <w:proofErr w:type="gramStart"/>
      <w:r>
        <w:rPr>
          <w:sz w:val="24"/>
        </w:rPr>
        <w:t xml:space="preserve"> Б</w:t>
      </w:r>
      <w:proofErr w:type="gramEnd"/>
      <w:r>
        <w:rPr>
          <w:sz w:val="24"/>
        </w:rPr>
        <w:t xml:space="preserve"> — в концентрации активного хлора в рабочем растворе не менее 3,0</w:t>
      </w:r>
      <w:r>
        <w:rPr>
          <w:spacing w:val="-8"/>
          <w:sz w:val="24"/>
        </w:rPr>
        <w:t xml:space="preserve"> </w:t>
      </w:r>
      <w:r>
        <w:rPr>
          <w:sz w:val="24"/>
        </w:rPr>
        <w:t>%);</w:t>
      </w:r>
    </w:p>
    <w:p w:rsidR="004853AE" w:rsidRDefault="004853AE" w:rsidP="004853AE">
      <w:pPr>
        <w:pStyle w:val="a5"/>
        <w:numPr>
          <w:ilvl w:val="0"/>
          <w:numId w:val="7"/>
        </w:numPr>
        <w:tabs>
          <w:tab w:val="left" w:pos="953"/>
        </w:tabs>
        <w:ind w:left="952" w:hanging="287"/>
        <w:rPr>
          <w:sz w:val="24"/>
        </w:rPr>
      </w:pPr>
      <w:proofErr w:type="spellStart"/>
      <w:r>
        <w:rPr>
          <w:sz w:val="24"/>
        </w:rPr>
        <w:t>кислородактивные</w:t>
      </w:r>
      <w:proofErr w:type="spellEnd"/>
      <w:r>
        <w:rPr>
          <w:sz w:val="24"/>
        </w:rPr>
        <w:t xml:space="preserve"> (перекись водорода в концентрации не менее 3,0</w:t>
      </w:r>
      <w:r>
        <w:rPr>
          <w:spacing w:val="-11"/>
          <w:sz w:val="24"/>
        </w:rPr>
        <w:t xml:space="preserve"> </w:t>
      </w:r>
      <w:r>
        <w:rPr>
          <w:sz w:val="24"/>
        </w:rPr>
        <w:t>%);</w:t>
      </w:r>
    </w:p>
    <w:p w:rsidR="004853AE" w:rsidRDefault="004853AE" w:rsidP="004853AE">
      <w:pPr>
        <w:pStyle w:val="a5"/>
        <w:numPr>
          <w:ilvl w:val="0"/>
          <w:numId w:val="7"/>
        </w:numPr>
        <w:tabs>
          <w:tab w:val="left" w:pos="953"/>
        </w:tabs>
        <w:ind w:right="105" w:firstLine="566"/>
        <w:rPr>
          <w:sz w:val="24"/>
        </w:rPr>
      </w:pPr>
      <w:r>
        <w:rPr>
          <w:sz w:val="24"/>
        </w:rPr>
        <w:t>катионные поверхностно-активные вещества (КПАВ) — четвертичные аммониевые соединения (в концентрации в рабочем растворе не менее 0,5</w:t>
      </w:r>
      <w:r>
        <w:rPr>
          <w:spacing w:val="-8"/>
          <w:sz w:val="24"/>
        </w:rPr>
        <w:t xml:space="preserve"> </w:t>
      </w:r>
      <w:r>
        <w:rPr>
          <w:sz w:val="24"/>
        </w:rPr>
        <w:t>%);</w:t>
      </w:r>
    </w:p>
    <w:p w:rsidR="004853AE" w:rsidRDefault="004853AE" w:rsidP="004853AE">
      <w:pPr>
        <w:pStyle w:val="a5"/>
        <w:numPr>
          <w:ilvl w:val="0"/>
          <w:numId w:val="7"/>
        </w:numPr>
        <w:tabs>
          <w:tab w:val="left" w:pos="953"/>
        </w:tabs>
        <w:ind w:left="952" w:hanging="287"/>
        <w:rPr>
          <w:sz w:val="24"/>
        </w:rPr>
      </w:pPr>
      <w:r>
        <w:rPr>
          <w:sz w:val="24"/>
        </w:rPr>
        <w:t>третичные амины (в концентрации в рабочем растворе не менее 0,05</w:t>
      </w:r>
      <w:r>
        <w:rPr>
          <w:spacing w:val="-7"/>
          <w:sz w:val="24"/>
        </w:rPr>
        <w:t xml:space="preserve"> </w:t>
      </w:r>
      <w:r>
        <w:rPr>
          <w:sz w:val="24"/>
        </w:rPr>
        <w:t>%);</w:t>
      </w:r>
    </w:p>
    <w:p w:rsidR="004853AE" w:rsidRDefault="004853AE" w:rsidP="004853AE">
      <w:pPr>
        <w:pStyle w:val="a5"/>
        <w:numPr>
          <w:ilvl w:val="0"/>
          <w:numId w:val="7"/>
        </w:numPr>
        <w:tabs>
          <w:tab w:val="left" w:pos="953"/>
        </w:tabs>
        <w:ind w:right="109" w:firstLine="566"/>
        <w:rPr>
          <w:sz w:val="24"/>
        </w:rPr>
      </w:pPr>
      <w:r>
        <w:rPr>
          <w:sz w:val="24"/>
        </w:rPr>
        <w:t xml:space="preserve">полимерные производные </w:t>
      </w:r>
      <w:proofErr w:type="spellStart"/>
      <w:r>
        <w:rPr>
          <w:sz w:val="24"/>
        </w:rPr>
        <w:t>гуанидина</w:t>
      </w:r>
      <w:proofErr w:type="spellEnd"/>
      <w:r>
        <w:rPr>
          <w:sz w:val="24"/>
        </w:rPr>
        <w:t xml:space="preserve"> (в концентрации в рабочем растворе не менее 0,2 %);</w:t>
      </w:r>
    </w:p>
    <w:p w:rsidR="004853AE" w:rsidRDefault="004853AE" w:rsidP="004853AE">
      <w:pPr>
        <w:pStyle w:val="a5"/>
        <w:numPr>
          <w:ilvl w:val="0"/>
          <w:numId w:val="7"/>
        </w:numPr>
        <w:tabs>
          <w:tab w:val="left" w:pos="953"/>
        </w:tabs>
        <w:spacing w:before="1"/>
        <w:ind w:right="107" w:firstLine="566"/>
        <w:rPr>
          <w:sz w:val="24"/>
        </w:rPr>
      </w:pPr>
      <w:proofErr w:type="gramStart"/>
      <w:r>
        <w:rPr>
          <w:sz w:val="24"/>
        </w:rPr>
        <w:t>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70 % по</w:t>
      </w:r>
      <w:r>
        <w:rPr>
          <w:spacing w:val="-1"/>
          <w:sz w:val="24"/>
        </w:rPr>
        <w:t xml:space="preserve"> </w:t>
      </w:r>
      <w:r>
        <w:rPr>
          <w:sz w:val="24"/>
        </w:rPr>
        <w:t>массе.</w:t>
      </w:r>
      <w:proofErr w:type="gramEnd"/>
    </w:p>
    <w:p w:rsidR="004853AE" w:rsidRDefault="004853AE" w:rsidP="004853AE">
      <w:pPr>
        <w:pStyle w:val="a5"/>
        <w:numPr>
          <w:ilvl w:val="1"/>
          <w:numId w:val="6"/>
        </w:numPr>
        <w:tabs>
          <w:tab w:val="left" w:pos="1210"/>
        </w:tabs>
        <w:ind w:right="108" w:firstLine="566"/>
        <w:rPr>
          <w:sz w:val="24"/>
        </w:rPr>
      </w:pPr>
      <w:r>
        <w:rPr>
          <w:sz w:val="24"/>
        </w:rPr>
        <w:t>После обработки помещений весь уборочный инвентарь подвергается дезинфекции разрешенными к применению дезинфицирующими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средствами.</w:t>
      </w:r>
    </w:p>
    <w:p w:rsidR="004853AE" w:rsidRDefault="004853AE" w:rsidP="004853AE">
      <w:pPr>
        <w:widowControl/>
        <w:autoSpaceDE/>
        <w:autoSpaceDN/>
        <w:rPr>
          <w:sz w:val="24"/>
        </w:rPr>
        <w:sectPr w:rsidR="004853AE">
          <w:pgSz w:w="11910" w:h="16840"/>
          <w:pgMar w:top="1040" w:right="820" w:bottom="280" w:left="1160" w:header="720" w:footer="720" w:gutter="0"/>
          <w:cols w:space="720"/>
        </w:sectPr>
      </w:pPr>
    </w:p>
    <w:p w:rsidR="004853AE" w:rsidRDefault="004853AE" w:rsidP="004853AE">
      <w:pPr>
        <w:pStyle w:val="2"/>
        <w:numPr>
          <w:ilvl w:val="0"/>
          <w:numId w:val="1"/>
        </w:numPr>
        <w:tabs>
          <w:tab w:val="left" w:pos="545"/>
        </w:tabs>
        <w:spacing w:before="67"/>
        <w:ind w:left="544" w:hanging="241"/>
      </w:pPr>
      <w:r>
        <w:lastRenderedPageBreak/>
        <w:t>Алгоритм действий в случае подозрения у сотрудника заболевания</w:t>
      </w:r>
      <w:r>
        <w:rPr>
          <w:spacing w:val="-17"/>
        </w:rPr>
        <w:t xml:space="preserve"> </w:t>
      </w:r>
      <w:proofErr w:type="spellStart"/>
      <w:r>
        <w:t>коронавирусом</w:t>
      </w:r>
      <w:proofErr w:type="spellEnd"/>
    </w:p>
    <w:p w:rsidR="004853AE" w:rsidRDefault="004853AE" w:rsidP="004853AE">
      <w:pPr>
        <w:pStyle w:val="a5"/>
        <w:numPr>
          <w:ilvl w:val="1"/>
          <w:numId w:val="1"/>
        </w:numPr>
        <w:tabs>
          <w:tab w:val="left" w:pos="1166"/>
        </w:tabs>
        <w:ind w:right="108" w:firstLine="566"/>
        <w:rPr>
          <w:sz w:val="24"/>
        </w:rPr>
      </w:pPr>
      <w:r>
        <w:rPr>
          <w:sz w:val="24"/>
        </w:rPr>
        <w:t xml:space="preserve">Работник, у которого имеются подозрения заболевания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инфекцией COVID-19, с использованием имеющихся сре</w:t>
      </w:r>
      <w:proofErr w:type="gramStart"/>
      <w:r>
        <w:rPr>
          <w:sz w:val="24"/>
        </w:rPr>
        <w:t>дств св</w:t>
      </w:r>
      <w:proofErr w:type="gramEnd"/>
      <w:r>
        <w:rPr>
          <w:sz w:val="24"/>
        </w:rPr>
        <w:t>язи извещает своего непосредственного руководителя о 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состоянии.</w:t>
      </w:r>
    </w:p>
    <w:p w:rsidR="004853AE" w:rsidRDefault="004853AE" w:rsidP="004853AE">
      <w:pPr>
        <w:pStyle w:val="a5"/>
        <w:numPr>
          <w:ilvl w:val="1"/>
          <w:numId w:val="1"/>
        </w:numPr>
        <w:tabs>
          <w:tab w:val="left" w:pos="1101"/>
        </w:tabs>
        <w:ind w:right="103" w:firstLine="566"/>
        <w:rPr>
          <w:sz w:val="24"/>
        </w:rPr>
      </w:pPr>
      <w:r>
        <w:rPr>
          <w:sz w:val="24"/>
        </w:rPr>
        <w:t xml:space="preserve">При появлении подозрения заболевания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инфекцией COVID- 19, ответственному лицу следует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условиях.</w:t>
      </w:r>
    </w:p>
    <w:p w:rsidR="004853AE" w:rsidRDefault="004853AE" w:rsidP="004853AE">
      <w:pPr>
        <w:pStyle w:val="a5"/>
        <w:numPr>
          <w:ilvl w:val="1"/>
          <w:numId w:val="1"/>
        </w:numPr>
        <w:tabs>
          <w:tab w:val="left" w:pos="1116"/>
        </w:tabs>
        <w:ind w:right="104" w:firstLine="566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работник, обнаруживший больного, не является непосредственным руководителем, он должен незамедлительно сообщить о заболевшем непосредственному руководителю или руководителю образовательной организации, с целью организации скорейшей изоляции заболевшего и исключения возможности контакта заболевшего с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работниками.</w:t>
      </w:r>
    </w:p>
    <w:p w:rsidR="004853AE" w:rsidRDefault="004853AE" w:rsidP="004853AE">
      <w:pPr>
        <w:pStyle w:val="a5"/>
        <w:numPr>
          <w:ilvl w:val="1"/>
          <w:numId w:val="1"/>
        </w:numPr>
        <w:tabs>
          <w:tab w:val="left" w:pos="1188"/>
        </w:tabs>
        <w:ind w:right="104" w:firstLine="566"/>
        <w:rPr>
          <w:sz w:val="24"/>
        </w:rPr>
      </w:pPr>
      <w:r>
        <w:rPr>
          <w:sz w:val="24"/>
        </w:rPr>
        <w:t>Непосредственный руководитель после получения информации о заболевшем сотруднике обязан сообщить руководителю образовательной организации, вызвать скорую помощь.</w:t>
      </w:r>
    </w:p>
    <w:p w:rsidR="004853AE" w:rsidRDefault="004853AE" w:rsidP="004853AE">
      <w:pPr>
        <w:pStyle w:val="a5"/>
        <w:numPr>
          <w:ilvl w:val="1"/>
          <w:numId w:val="1"/>
        </w:numPr>
        <w:tabs>
          <w:tab w:val="left" w:pos="1109"/>
        </w:tabs>
        <w:ind w:right="106" w:firstLine="566"/>
        <w:rPr>
          <w:sz w:val="24"/>
        </w:rPr>
      </w:pPr>
      <w:r>
        <w:rPr>
          <w:sz w:val="24"/>
        </w:rPr>
        <w:t xml:space="preserve">Необходимо до приезда бригады скорой помощи обеспечить временную изоляцию заболевшего в отдельном помещении, предусмотрев возможность </w:t>
      </w:r>
      <w:proofErr w:type="spellStart"/>
      <w:r>
        <w:rPr>
          <w:sz w:val="24"/>
        </w:rPr>
        <w:t>самообеспечения</w:t>
      </w:r>
      <w:proofErr w:type="spellEnd"/>
      <w:r>
        <w:rPr>
          <w:sz w:val="24"/>
        </w:rPr>
        <w:t xml:space="preserve"> изолированного работника (туалет, дезинфекция помещения и др.), минимизировав возможность контакта с 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людьми.</w:t>
      </w:r>
    </w:p>
    <w:p w:rsidR="004853AE" w:rsidRDefault="004853AE" w:rsidP="004853AE">
      <w:pPr>
        <w:pStyle w:val="a5"/>
        <w:numPr>
          <w:ilvl w:val="1"/>
          <w:numId w:val="1"/>
        </w:numPr>
        <w:tabs>
          <w:tab w:val="left" w:pos="1142"/>
        </w:tabs>
        <w:ind w:right="102" w:firstLine="566"/>
        <w:rPr>
          <w:sz w:val="24"/>
        </w:rPr>
      </w:pPr>
      <w:r>
        <w:rPr>
          <w:sz w:val="24"/>
        </w:rPr>
        <w:t>Необходимо использовать (при наличии) бактерицидные облучатели или другие устройства для обеззараживания воздуха и (или) поверхностей для дезинфекции воздушной среды помещения, где находился заболевший сотрудник. В случае необходимости, обеспечить проведение дезинфекции помещений силами специализированной</w:t>
      </w:r>
      <w:r>
        <w:rPr>
          <w:spacing w:val="-19"/>
          <w:sz w:val="24"/>
        </w:rPr>
        <w:t xml:space="preserve"> </w:t>
      </w:r>
      <w:r>
        <w:rPr>
          <w:sz w:val="24"/>
        </w:rPr>
        <w:t>организации.</w:t>
      </w:r>
    </w:p>
    <w:p w:rsidR="004853AE" w:rsidRDefault="004853AE" w:rsidP="004853AE">
      <w:pPr>
        <w:pStyle w:val="a5"/>
        <w:numPr>
          <w:ilvl w:val="1"/>
          <w:numId w:val="8"/>
        </w:numPr>
        <w:tabs>
          <w:tab w:val="left" w:pos="1186"/>
        </w:tabs>
        <w:ind w:right="103" w:firstLine="566"/>
        <w:rPr>
          <w:sz w:val="24"/>
        </w:rPr>
      </w:pPr>
      <w:r>
        <w:rPr>
          <w:sz w:val="24"/>
        </w:rPr>
        <w:t xml:space="preserve">В случае подтверждения у работника заражения </w:t>
      </w:r>
      <w:proofErr w:type="spellStart"/>
      <w:r>
        <w:rPr>
          <w:sz w:val="24"/>
        </w:rPr>
        <w:t>коронавирусом</w:t>
      </w:r>
      <w:proofErr w:type="spellEnd"/>
      <w:r>
        <w:rPr>
          <w:sz w:val="24"/>
        </w:rPr>
        <w:t xml:space="preserve"> (COVID-19),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руководителя (оперативный штаб) и всех работников, входящих в данный список, о необходимости соблюдения 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самоизоляции.</w:t>
      </w:r>
    </w:p>
    <w:p w:rsidR="004853AE" w:rsidRDefault="004853AE" w:rsidP="004853AE">
      <w:pPr>
        <w:pStyle w:val="a5"/>
        <w:numPr>
          <w:ilvl w:val="1"/>
          <w:numId w:val="8"/>
        </w:numPr>
        <w:tabs>
          <w:tab w:val="left" w:pos="1282"/>
        </w:tabs>
        <w:ind w:right="107" w:firstLine="566"/>
        <w:rPr>
          <w:sz w:val="24"/>
        </w:rPr>
      </w:pPr>
      <w:r>
        <w:rPr>
          <w:sz w:val="24"/>
        </w:rPr>
        <w:t xml:space="preserve">За сотрудниками, контактировавшим с заболевшим </w:t>
      </w:r>
      <w:proofErr w:type="spellStart"/>
      <w:r>
        <w:rPr>
          <w:sz w:val="24"/>
        </w:rPr>
        <w:t>коронавирусом</w:t>
      </w:r>
      <w:proofErr w:type="spellEnd"/>
      <w:r>
        <w:rPr>
          <w:sz w:val="24"/>
        </w:rPr>
        <w:t xml:space="preserve"> или подозрением на данное заболевание, устанавливается ежедневное медицинское наблюдение в течение 14 дней с момента последнего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контакта.</w:t>
      </w:r>
    </w:p>
    <w:p w:rsidR="004853AE" w:rsidRDefault="004853AE" w:rsidP="004853AE">
      <w:pPr>
        <w:pStyle w:val="a3"/>
        <w:spacing w:before="4"/>
        <w:ind w:left="0" w:firstLine="0"/>
        <w:jc w:val="left"/>
      </w:pPr>
    </w:p>
    <w:p w:rsidR="004853AE" w:rsidRDefault="004853AE" w:rsidP="004853AE">
      <w:pPr>
        <w:pStyle w:val="2"/>
        <w:numPr>
          <w:ilvl w:val="0"/>
          <w:numId w:val="1"/>
        </w:numPr>
        <w:tabs>
          <w:tab w:val="left" w:pos="797"/>
        </w:tabs>
        <w:ind w:left="796" w:hanging="241"/>
      </w:pPr>
      <w:r>
        <w:t>Прочие мероприятия для обеспечения санитарно-гигиенической</w:t>
      </w:r>
      <w:r>
        <w:rPr>
          <w:spacing w:val="-9"/>
        </w:rPr>
        <w:t xml:space="preserve"> </w:t>
      </w:r>
      <w:r>
        <w:t>безопасности</w:t>
      </w:r>
    </w:p>
    <w:p w:rsidR="004853AE" w:rsidRDefault="004853AE" w:rsidP="004853AE">
      <w:pPr>
        <w:pStyle w:val="a5"/>
        <w:numPr>
          <w:ilvl w:val="1"/>
          <w:numId w:val="1"/>
        </w:numPr>
        <w:tabs>
          <w:tab w:val="left" w:pos="1111"/>
        </w:tabs>
        <w:ind w:right="105" w:firstLine="566"/>
        <w:rPr>
          <w:sz w:val="24"/>
        </w:rPr>
      </w:pPr>
      <w:r>
        <w:rPr>
          <w:sz w:val="24"/>
        </w:rPr>
        <w:t>Обеспечить перевод на дистанционный режим работы работников, чье физическое присутствие не обязательно на рабочем месте и (или) которые не задействованы напрямую в необходимых процессах, а также сотрудников, находящихся в зоне риска (старше 65 лет и (или) имеющих хронические заболевания) на период ограничительных мероприятий в Астраханской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4853AE" w:rsidRDefault="004853AE" w:rsidP="004853AE">
      <w:pPr>
        <w:pStyle w:val="a5"/>
        <w:numPr>
          <w:ilvl w:val="1"/>
          <w:numId w:val="1"/>
        </w:numPr>
        <w:tabs>
          <w:tab w:val="left" w:pos="1188"/>
        </w:tabs>
        <w:ind w:right="110" w:firstLine="626"/>
        <w:rPr>
          <w:sz w:val="24"/>
        </w:rPr>
      </w:pPr>
      <w:r>
        <w:rPr>
          <w:sz w:val="24"/>
        </w:rPr>
        <w:t>Все работы должны проводиться согласно графику работы с целью уменьшения большого скопления при входе и выходе работников. Соблюдение социального дистанционирования - 1,5</w:t>
      </w:r>
      <w:r>
        <w:rPr>
          <w:spacing w:val="-3"/>
          <w:sz w:val="24"/>
        </w:rPr>
        <w:t xml:space="preserve"> </w:t>
      </w:r>
      <w:r>
        <w:rPr>
          <w:sz w:val="24"/>
        </w:rPr>
        <w:t>метра.</w:t>
      </w:r>
    </w:p>
    <w:p w:rsidR="004853AE" w:rsidRDefault="004853AE" w:rsidP="004853AE">
      <w:pPr>
        <w:pStyle w:val="a5"/>
        <w:numPr>
          <w:ilvl w:val="1"/>
          <w:numId w:val="1"/>
        </w:numPr>
        <w:tabs>
          <w:tab w:val="left" w:pos="1130"/>
        </w:tabs>
        <w:ind w:right="100" w:firstLine="566"/>
        <w:rPr>
          <w:sz w:val="24"/>
        </w:rPr>
      </w:pPr>
      <w:r>
        <w:rPr>
          <w:sz w:val="24"/>
        </w:rPr>
        <w:t>В тех случаях, когда рабочие процессы позволяют обеспечить расстояние между работниками, рекомендуется находиться на расстоянии не менее 1,5 метров между</w:t>
      </w:r>
      <w:r>
        <w:rPr>
          <w:spacing w:val="-20"/>
          <w:sz w:val="24"/>
        </w:rPr>
        <w:t xml:space="preserve"> </w:t>
      </w:r>
      <w:r>
        <w:rPr>
          <w:sz w:val="24"/>
        </w:rPr>
        <w:t>людьми.</w:t>
      </w:r>
    </w:p>
    <w:p w:rsidR="004853AE" w:rsidRDefault="004853AE" w:rsidP="004853AE">
      <w:pPr>
        <w:pStyle w:val="a5"/>
        <w:numPr>
          <w:ilvl w:val="1"/>
          <w:numId w:val="1"/>
        </w:numPr>
        <w:tabs>
          <w:tab w:val="left" w:pos="1224"/>
        </w:tabs>
        <w:ind w:right="110" w:firstLine="566"/>
        <w:rPr>
          <w:sz w:val="24"/>
        </w:rPr>
      </w:pPr>
      <w:r>
        <w:rPr>
          <w:sz w:val="24"/>
        </w:rPr>
        <w:t>Рекомендуется исключить использование в служебных помещениях систем кондиционирования и технических 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вентиляции.</w:t>
      </w:r>
    </w:p>
    <w:p w:rsidR="004853AE" w:rsidRDefault="004853AE" w:rsidP="004853AE">
      <w:pPr>
        <w:pStyle w:val="a3"/>
        <w:spacing w:before="4"/>
        <w:ind w:left="0" w:firstLine="0"/>
        <w:jc w:val="left"/>
      </w:pPr>
    </w:p>
    <w:p w:rsidR="004853AE" w:rsidRDefault="004853AE" w:rsidP="004853AE">
      <w:pPr>
        <w:pStyle w:val="2"/>
        <w:numPr>
          <w:ilvl w:val="0"/>
          <w:numId w:val="1"/>
        </w:numPr>
        <w:tabs>
          <w:tab w:val="left" w:pos="4148"/>
        </w:tabs>
        <w:ind w:left="4147" w:hanging="241"/>
        <w:jc w:val="left"/>
      </w:pPr>
      <w:r>
        <w:t>Ответственность</w:t>
      </w:r>
    </w:p>
    <w:p w:rsidR="004853AE" w:rsidRDefault="004853AE" w:rsidP="004853AE">
      <w:pPr>
        <w:pStyle w:val="a5"/>
        <w:numPr>
          <w:ilvl w:val="1"/>
          <w:numId w:val="9"/>
        </w:numPr>
        <w:tabs>
          <w:tab w:val="left" w:pos="1188"/>
        </w:tabs>
        <w:ind w:right="110" w:firstLine="566"/>
        <w:jc w:val="left"/>
        <w:rPr>
          <w:sz w:val="24"/>
        </w:rPr>
      </w:pPr>
      <w:r>
        <w:rPr>
          <w:sz w:val="24"/>
        </w:rPr>
        <w:t xml:space="preserve">Действия настоящей инструкции по профилактике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распространяются на всех работников 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организации.</w:t>
      </w:r>
    </w:p>
    <w:p w:rsidR="004853AE" w:rsidRDefault="004853AE" w:rsidP="004853AE">
      <w:pPr>
        <w:pStyle w:val="a5"/>
        <w:numPr>
          <w:ilvl w:val="1"/>
          <w:numId w:val="9"/>
        </w:numPr>
        <w:tabs>
          <w:tab w:val="left" w:pos="1087"/>
        </w:tabs>
        <w:ind w:left="1086" w:hanging="421"/>
        <w:jc w:val="left"/>
        <w:rPr>
          <w:sz w:val="24"/>
        </w:rPr>
      </w:pPr>
      <w:r>
        <w:rPr>
          <w:sz w:val="24"/>
        </w:rPr>
        <w:t>Работники несут ответственность за соблюдение требований данной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инструкции.</w:t>
      </w:r>
    </w:p>
    <w:p w:rsidR="004853AE" w:rsidRDefault="004853AE" w:rsidP="004853AE">
      <w:pPr>
        <w:widowControl/>
        <w:autoSpaceDE/>
        <w:autoSpaceDN/>
        <w:rPr>
          <w:sz w:val="24"/>
        </w:rPr>
        <w:sectPr w:rsidR="004853AE">
          <w:pgSz w:w="11910" w:h="16840"/>
          <w:pgMar w:top="1320" w:right="820" w:bottom="280" w:left="1160" w:header="720" w:footer="720" w:gutter="0"/>
          <w:cols w:space="720"/>
        </w:sectPr>
      </w:pPr>
    </w:p>
    <w:p w:rsidR="004853AE" w:rsidRDefault="004853AE" w:rsidP="004853AE">
      <w:pPr>
        <w:pStyle w:val="a5"/>
        <w:numPr>
          <w:ilvl w:val="1"/>
          <w:numId w:val="9"/>
        </w:numPr>
        <w:tabs>
          <w:tab w:val="left" w:pos="1090"/>
        </w:tabs>
        <w:spacing w:before="66"/>
        <w:ind w:right="101" w:firstLine="566"/>
        <w:rPr>
          <w:sz w:val="24"/>
        </w:rPr>
      </w:pPr>
      <w:r>
        <w:rPr>
          <w:sz w:val="24"/>
        </w:rPr>
        <w:lastRenderedPageBreak/>
        <w:t xml:space="preserve">За несоблюдение требований настоящей инструкции по профилактике </w:t>
      </w:r>
      <w:proofErr w:type="spellStart"/>
      <w:r>
        <w:rPr>
          <w:sz w:val="24"/>
        </w:rPr>
        <w:t>коронавируса</w:t>
      </w:r>
      <w:proofErr w:type="spellEnd"/>
      <w:r>
        <w:rPr>
          <w:sz w:val="24"/>
        </w:rPr>
        <w:t xml:space="preserve"> и не выполнение ее требований при обнаружении работников с симптомами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(COVID-19), если это могло привести к тяжелым последствиям, работники несут дисциплинарную и уголовную ответственность в соответствии с действующим законодательством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69432E" w:rsidRDefault="00FC135F"/>
    <w:sectPr w:rsidR="0069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51E3"/>
    <w:multiLevelType w:val="multilevel"/>
    <w:tmpl w:val="8FA2DD72"/>
    <w:lvl w:ilvl="0">
      <w:start w:val="1"/>
      <w:numFmt w:val="decimal"/>
      <w:lvlText w:val="%1."/>
      <w:lvlJc w:val="left"/>
      <w:pPr>
        <w:ind w:left="4073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9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729" w:hanging="499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5379" w:hanging="49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028" w:hanging="49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678" w:hanging="49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328" w:hanging="49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977" w:hanging="49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27" w:hanging="499"/>
      </w:pPr>
      <w:rPr>
        <w:lang w:val="ru-RU" w:eastAsia="ru-RU" w:bidi="ru-RU"/>
      </w:rPr>
    </w:lvl>
  </w:abstractNum>
  <w:abstractNum w:abstractNumId="1">
    <w:nsid w:val="3E917A96"/>
    <w:multiLevelType w:val="multilevel"/>
    <w:tmpl w:val="1E26DCA8"/>
    <w:lvl w:ilvl="0">
      <w:start w:val="1"/>
      <w:numFmt w:val="decimal"/>
      <w:lvlText w:val="%1"/>
      <w:lvlJc w:val="left"/>
      <w:pPr>
        <w:ind w:left="100" w:hanging="44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5" w:hanging="44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47" w:hanging="44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30" w:hanging="44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13" w:hanging="44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95" w:hanging="44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78" w:hanging="44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61" w:hanging="447"/>
      </w:pPr>
      <w:rPr>
        <w:lang w:val="ru-RU" w:eastAsia="ru-RU" w:bidi="ru-RU"/>
      </w:rPr>
    </w:lvl>
  </w:abstractNum>
  <w:abstractNum w:abstractNumId="2">
    <w:nsid w:val="4D8A5E25"/>
    <w:multiLevelType w:val="multilevel"/>
    <w:tmpl w:val="C5D053A0"/>
    <w:lvl w:ilvl="0">
      <w:start w:val="2"/>
      <w:numFmt w:val="decimal"/>
      <w:lvlText w:val="%1"/>
      <w:lvlJc w:val="left"/>
      <w:pPr>
        <w:ind w:left="100" w:hanging="535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3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5" w:hanging="53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47" w:hanging="53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30" w:hanging="53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13" w:hanging="53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95" w:hanging="53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78" w:hanging="53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61" w:hanging="535"/>
      </w:pPr>
      <w:rPr>
        <w:lang w:val="ru-RU" w:eastAsia="ru-RU" w:bidi="ru-RU"/>
      </w:rPr>
    </w:lvl>
  </w:abstractNum>
  <w:abstractNum w:abstractNumId="3">
    <w:nsid w:val="53732BC5"/>
    <w:multiLevelType w:val="hybridMultilevel"/>
    <w:tmpl w:val="BAF01C68"/>
    <w:lvl w:ilvl="0" w:tplc="41ACE1AC">
      <w:numFmt w:val="bullet"/>
      <w:lvlText w:val=""/>
      <w:lvlJc w:val="left"/>
      <w:pPr>
        <w:ind w:left="100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16D42990">
      <w:numFmt w:val="bullet"/>
      <w:lvlText w:val="•"/>
      <w:lvlJc w:val="left"/>
      <w:pPr>
        <w:ind w:left="1082" w:hanging="286"/>
      </w:pPr>
      <w:rPr>
        <w:lang w:val="ru-RU" w:eastAsia="ru-RU" w:bidi="ru-RU"/>
      </w:rPr>
    </w:lvl>
    <w:lvl w:ilvl="2" w:tplc="EA6AAB7E">
      <w:numFmt w:val="bullet"/>
      <w:lvlText w:val="•"/>
      <w:lvlJc w:val="left"/>
      <w:pPr>
        <w:ind w:left="2065" w:hanging="286"/>
      </w:pPr>
      <w:rPr>
        <w:lang w:val="ru-RU" w:eastAsia="ru-RU" w:bidi="ru-RU"/>
      </w:rPr>
    </w:lvl>
    <w:lvl w:ilvl="3" w:tplc="715423A6">
      <w:numFmt w:val="bullet"/>
      <w:lvlText w:val="•"/>
      <w:lvlJc w:val="left"/>
      <w:pPr>
        <w:ind w:left="3047" w:hanging="286"/>
      </w:pPr>
      <w:rPr>
        <w:lang w:val="ru-RU" w:eastAsia="ru-RU" w:bidi="ru-RU"/>
      </w:rPr>
    </w:lvl>
    <w:lvl w:ilvl="4" w:tplc="0AD2561E">
      <w:numFmt w:val="bullet"/>
      <w:lvlText w:val="•"/>
      <w:lvlJc w:val="left"/>
      <w:pPr>
        <w:ind w:left="4030" w:hanging="286"/>
      </w:pPr>
      <w:rPr>
        <w:lang w:val="ru-RU" w:eastAsia="ru-RU" w:bidi="ru-RU"/>
      </w:rPr>
    </w:lvl>
    <w:lvl w:ilvl="5" w:tplc="3AB6D8A2">
      <w:numFmt w:val="bullet"/>
      <w:lvlText w:val="•"/>
      <w:lvlJc w:val="left"/>
      <w:pPr>
        <w:ind w:left="5013" w:hanging="286"/>
      </w:pPr>
      <w:rPr>
        <w:lang w:val="ru-RU" w:eastAsia="ru-RU" w:bidi="ru-RU"/>
      </w:rPr>
    </w:lvl>
    <w:lvl w:ilvl="6" w:tplc="56FA453E">
      <w:numFmt w:val="bullet"/>
      <w:lvlText w:val="•"/>
      <w:lvlJc w:val="left"/>
      <w:pPr>
        <w:ind w:left="5995" w:hanging="286"/>
      </w:pPr>
      <w:rPr>
        <w:lang w:val="ru-RU" w:eastAsia="ru-RU" w:bidi="ru-RU"/>
      </w:rPr>
    </w:lvl>
    <w:lvl w:ilvl="7" w:tplc="B95ECCF6">
      <w:numFmt w:val="bullet"/>
      <w:lvlText w:val="•"/>
      <w:lvlJc w:val="left"/>
      <w:pPr>
        <w:ind w:left="6978" w:hanging="286"/>
      </w:pPr>
      <w:rPr>
        <w:lang w:val="ru-RU" w:eastAsia="ru-RU" w:bidi="ru-RU"/>
      </w:rPr>
    </w:lvl>
    <w:lvl w:ilvl="8" w:tplc="743ED9F2">
      <w:numFmt w:val="bullet"/>
      <w:lvlText w:val="•"/>
      <w:lvlJc w:val="left"/>
      <w:pPr>
        <w:ind w:left="7961" w:hanging="286"/>
      </w:pPr>
      <w:rPr>
        <w:lang w:val="ru-RU" w:eastAsia="ru-RU" w:bidi="ru-RU"/>
      </w:rPr>
    </w:lvl>
  </w:abstractNum>
  <w:abstractNum w:abstractNumId="4">
    <w:nsid w:val="5AF415F1"/>
    <w:multiLevelType w:val="multilevel"/>
    <w:tmpl w:val="7AB2807C"/>
    <w:lvl w:ilvl="0">
      <w:start w:val="7"/>
      <w:numFmt w:val="decimal"/>
      <w:lvlText w:val="%1"/>
      <w:lvlJc w:val="left"/>
      <w:pPr>
        <w:ind w:left="100" w:hanging="521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2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5" w:hanging="52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47" w:hanging="52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30" w:hanging="52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13" w:hanging="52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95" w:hanging="52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78" w:hanging="52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61" w:hanging="521"/>
      </w:pPr>
      <w:rPr>
        <w:lang w:val="ru-RU" w:eastAsia="ru-RU" w:bidi="ru-RU"/>
      </w:rPr>
    </w:lvl>
  </w:abstractNum>
  <w:abstractNum w:abstractNumId="5">
    <w:nsid w:val="5B5934A4"/>
    <w:multiLevelType w:val="multilevel"/>
    <w:tmpl w:val="9912B832"/>
    <w:lvl w:ilvl="0">
      <w:start w:val="4"/>
      <w:numFmt w:val="decimal"/>
      <w:lvlText w:val="%1"/>
      <w:lvlJc w:val="left"/>
      <w:pPr>
        <w:ind w:left="100" w:hanging="43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5" w:hanging="43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47" w:hanging="43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30" w:hanging="43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13" w:hanging="43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95" w:hanging="43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78" w:hanging="43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61" w:hanging="430"/>
      </w:pPr>
      <w:rPr>
        <w:lang w:val="ru-RU" w:eastAsia="ru-RU" w:bidi="ru-RU"/>
      </w:rPr>
    </w:lvl>
  </w:abstractNum>
  <w:abstractNum w:abstractNumId="6">
    <w:nsid w:val="68097DCD"/>
    <w:multiLevelType w:val="multilevel"/>
    <w:tmpl w:val="E0221930"/>
    <w:lvl w:ilvl="0">
      <w:start w:val="3"/>
      <w:numFmt w:val="decimal"/>
      <w:lvlText w:val="%1"/>
      <w:lvlJc w:val="left"/>
      <w:pPr>
        <w:ind w:left="100" w:hanging="52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2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5" w:hanging="52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47" w:hanging="52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30" w:hanging="52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13" w:hanging="52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95" w:hanging="52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78" w:hanging="52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61" w:hanging="526"/>
      </w:pPr>
      <w:rPr>
        <w:lang w:val="ru-RU" w:eastAsia="ru-RU" w:bidi="ru-RU"/>
      </w:rPr>
    </w:lvl>
  </w:abstractNum>
  <w:abstractNum w:abstractNumId="7">
    <w:nsid w:val="7A835533"/>
    <w:multiLevelType w:val="hybridMultilevel"/>
    <w:tmpl w:val="7A6E3790"/>
    <w:lvl w:ilvl="0" w:tplc="F9C6E106">
      <w:numFmt w:val="bullet"/>
      <w:lvlText w:val=""/>
      <w:lvlJc w:val="left"/>
      <w:pPr>
        <w:ind w:left="10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0963532">
      <w:numFmt w:val="bullet"/>
      <w:lvlText w:val="•"/>
      <w:lvlJc w:val="left"/>
      <w:pPr>
        <w:ind w:left="1082" w:hanging="286"/>
      </w:pPr>
      <w:rPr>
        <w:lang w:val="ru-RU" w:eastAsia="ru-RU" w:bidi="ru-RU"/>
      </w:rPr>
    </w:lvl>
    <w:lvl w:ilvl="2" w:tplc="4DA4F678">
      <w:numFmt w:val="bullet"/>
      <w:lvlText w:val="•"/>
      <w:lvlJc w:val="left"/>
      <w:pPr>
        <w:ind w:left="2065" w:hanging="286"/>
      </w:pPr>
      <w:rPr>
        <w:lang w:val="ru-RU" w:eastAsia="ru-RU" w:bidi="ru-RU"/>
      </w:rPr>
    </w:lvl>
    <w:lvl w:ilvl="3" w:tplc="E522E48C">
      <w:numFmt w:val="bullet"/>
      <w:lvlText w:val="•"/>
      <w:lvlJc w:val="left"/>
      <w:pPr>
        <w:ind w:left="3047" w:hanging="286"/>
      </w:pPr>
      <w:rPr>
        <w:lang w:val="ru-RU" w:eastAsia="ru-RU" w:bidi="ru-RU"/>
      </w:rPr>
    </w:lvl>
    <w:lvl w:ilvl="4" w:tplc="8996D580">
      <w:numFmt w:val="bullet"/>
      <w:lvlText w:val="•"/>
      <w:lvlJc w:val="left"/>
      <w:pPr>
        <w:ind w:left="4030" w:hanging="286"/>
      </w:pPr>
      <w:rPr>
        <w:lang w:val="ru-RU" w:eastAsia="ru-RU" w:bidi="ru-RU"/>
      </w:rPr>
    </w:lvl>
    <w:lvl w:ilvl="5" w:tplc="358A60C8">
      <w:numFmt w:val="bullet"/>
      <w:lvlText w:val="•"/>
      <w:lvlJc w:val="left"/>
      <w:pPr>
        <w:ind w:left="5013" w:hanging="286"/>
      </w:pPr>
      <w:rPr>
        <w:lang w:val="ru-RU" w:eastAsia="ru-RU" w:bidi="ru-RU"/>
      </w:rPr>
    </w:lvl>
    <w:lvl w:ilvl="6" w:tplc="4F00065C">
      <w:numFmt w:val="bullet"/>
      <w:lvlText w:val="•"/>
      <w:lvlJc w:val="left"/>
      <w:pPr>
        <w:ind w:left="5995" w:hanging="286"/>
      </w:pPr>
      <w:rPr>
        <w:lang w:val="ru-RU" w:eastAsia="ru-RU" w:bidi="ru-RU"/>
      </w:rPr>
    </w:lvl>
    <w:lvl w:ilvl="7" w:tplc="51988CC2">
      <w:numFmt w:val="bullet"/>
      <w:lvlText w:val="•"/>
      <w:lvlJc w:val="left"/>
      <w:pPr>
        <w:ind w:left="6978" w:hanging="286"/>
      </w:pPr>
      <w:rPr>
        <w:lang w:val="ru-RU" w:eastAsia="ru-RU" w:bidi="ru-RU"/>
      </w:rPr>
    </w:lvl>
    <w:lvl w:ilvl="8" w:tplc="7492853C">
      <w:numFmt w:val="bullet"/>
      <w:lvlText w:val="•"/>
      <w:lvlJc w:val="left"/>
      <w:pPr>
        <w:ind w:left="7961" w:hanging="286"/>
      </w:pPr>
      <w:rPr>
        <w:lang w:val="ru-RU" w:eastAsia="ru-RU" w:bidi="ru-RU"/>
      </w:rPr>
    </w:lvl>
  </w:abstractNum>
  <w:abstractNum w:abstractNumId="8">
    <w:nsid w:val="7CF4764F"/>
    <w:multiLevelType w:val="multilevel"/>
    <w:tmpl w:val="91CA8F0E"/>
    <w:lvl w:ilvl="0">
      <w:start w:val="5"/>
      <w:numFmt w:val="decimal"/>
      <w:lvlText w:val="%1"/>
      <w:lvlJc w:val="left"/>
      <w:pPr>
        <w:ind w:left="100" w:hanging="519"/>
      </w:pPr>
      <w:rPr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00" w:hanging="51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5" w:hanging="519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47" w:hanging="51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30" w:hanging="51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13" w:hanging="51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95" w:hanging="51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78" w:hanging="51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61" w:hanging="519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8"/>
    <w:lvlOverride w:ilvl="0">
      <w:startOverride w:val="5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AE"/>
    <w:rsid w:val="004853AE"/>
    <w:rsid w:val="00917F46"/>
    <w:rsid w:val="00FC135F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53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853AE"/>
    <w:pPr>
      <w:ind w:left="2085" w:right="208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4853AE"/>
    <w:pPr>
      <w:spacing w:line="274" w:lineRule="exact"/>
      <w:ind w:left="544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53A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4853A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4853AE"/>
    <w:pPr>
      <w:ind w:left="100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853A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4853AE"/>
    <w:pPr>
      <w:ind w:left="100" w:firstLine="566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853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3AE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53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853AE"/>
    <w:pPr>
      <w:ind w:left="2085" w:right="208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4853AE"/>
    <w:pPr>
      <w:spacing w:line="274" w:lineRule="exact"/>
      <w:ind w:left="544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53A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4853A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4853AE"/>
    <w:pPr>
      <w:ind w:left="100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853A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4853AE"/>
    <w:pPr>
      <w:ind w:left="100" w:firstLine="566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853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3AE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Рената</cp:lastModifiedBy>
  <cp:revision>2</cp:revision>
  <cp:lastPrinted>2020-08-28T08:21:00Z</cp:lastPrinted>
  <dcterms:created xsi:type="dcterms:W3CDTF">2020-08-28T08:22:00Z</dcterms:created>
  <dcterms:modified xsi:type="dcterms:W3CDTF">2020-08-28T08:22:00Z</dcterms:modified>
</cp:coreProperties>
</file>