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05" w:rsidRPr="00CA6CB2" w:rsidRDefault="009A3405" w:rsidP="009A3405">
      <w:pPr>
        <w:spacing w:before="60" w:afterLines="60" w:after="144"/>
        <w:ind w:firstLine="426"/>
        <w:jc w:val="right"/>
      </w:pPr>
    </w:p>
    <w:p w:rsidR="009A3405" w:rsidRPr="009A3405" w:rsidRDefault="009A3405" w:rsidP="009A3405">
      <w:pPr>
        <w:spacing w:before="60" w:afterLines="60" w:after="144"/>
        <w:ind w:firstLine="426"/>
        <w:jc w:val="center"/>
        <w:rPr>
          <w:b/>
        </w:rPr>
      </w:pPr>
      <w:r w:rsidRPr="009A3405">
        <w:rPr>
          <w:b/>
        </w:rPr>
        <w:t xml:space="preserve">                                                     «Утверждаю»</w:t>
      </w:r>
    </w:p>
    <w:p w:rsidR="009A3405" w:rsidRDefault="009A3405" w:rsidP="009A3405">
      <w:pPr>
        <w:spacing w:before="60" w:afterLines="60" w:after="144"/>
        <w:ind w:firstLine="426"/>
        <w:jc w:val="right"/>
      </w:pPr>
      <w:r>
        <w:t>Директор МКОУ СОШ им. В.Х. Кагазежева с.п. Псынабо</w:t>
      </w:r>
    </w:p>
    <w:p w:rsidR="009A3405" w:rsidRDefault="009A3405" w:rsidP="009A3405">
      <w:pPr>
        <w:spacing w:before="60" w:afterLines="60" w:after="144"/>
        <w:ind w:firstLine="426"/>
        <w:jc w:val="center"/>
        <w:rPr>
          <w:b/>
          <w:i/>
        </w:rPr>
      </w:pPr>
      <w:r>
        <w:t xml:space="preserve">                                                                                                           _________/И.Х.Теувова/</w:t>
      </w:r>
    </w:p>
    <w:p w:rsidR="00EB3E00" w:rsidRPr="00663CBD" w:rsidRDefault="00EB3E00" w:rsidP="00663CBD">
      <w:pPr>
        <w:spacing w:line="302" w:lineRule="auto"/>
        <w:jc w:val="righ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EB3E00" w:rsidRDefault="00EB3E00" w:rsidP="00116643">
      <w:pPr>
        <w:rPr>
          <w:b/>
          <w:bCs/>
        </w:rPr>
      </w:pPr>
    </w:p>
    <w:p w:rsidR="00727B20" w:rsidRDefault="00727B20" w:rsidP="00116643">
      <w:pPr>
        <w:rPr>
          <w:b/>
          <w:bCs/>
        </w:rPr>
      </w:pPr>
    </w:p>
    <w:p w:rsidR="00EB3E00" w:rsidRDefault="00EB3E00" w:rsidP="00053A7A">
      <w:pPr>
        <w:jc w:val="center"/>
        <w:rPr>
          <w:b/>
          <w:bCs/>
        </w:rPr>
      </w:pPr>
      <w:r>
        <w:rPr>
          <w:b/>
          <w:bCs/>
        </w:rPr>
        <w:t>План работы</w:t>
      </w:r>
    </w:p>
    <w:p w:rsidR="00EB3E00" w:rsidRDefault="00EB3E00" w:rsidP="00053A7A">
      <w:pPr>
        <w:jc w:val="center"/>
        <w:rPr>
          <w:b/>
          <w:bCs/>
        </w:rPr>
      </w:pPr>
      <w:r>
        <w:rPr>
          <w:b/>
          <w:bCs/>
        </w:rPr>
        <w:t xml:space="preserve">Школьной Службы </w:t>
      </w:r>
      <w:r w:rsidR="00A41D1D">
        <w:rPr>
          <w:b/>
          <w:bCs/>
        </w:rPr>
        <w:t>медиации/</w:t>
      </w:r>
      <w:bookmarkStart w:id="0" w:name="_GoBack"/>
      <w:bookmarkEnd w:id="0"/>
      <w:r>
        <w:rPr>
          <w:b/>
          <w:bCs/>
        </w:rPr>
        <w:t xml:space="preserve">примирения </w:t>
      </w:r>
    </w:p>
    <w:p w:rsidR="00EB3E00" w:rsidRDefault="00EB3E00" w:rsidP="00053A7A">
      <w:pPr>
        <w:jc w:val="center"/>
        <w:rPr>
          <w:b/>
          <w:bCs/>
        </w:rPr>
      </w:pPr>
      <w:r>
        <w:rPr>
          <w:b/>
          <w:bCs/>
        </w:rPr>
        <w:t>на 202</w:t>
      </w:r>
      <w:r w:rsidR="00727B20">
        <w:rPr>
          <w:b/>
          <w:bCs/>
        </w:rPr>
        <w:t>1 – 2022</w:t>
      </w:r>
      <w:r w:rsidRPr="008A6858">
        <w:rPr>
          <w:b/>
          <w:bCs/>
        </w:rPr>
        <w:t>учебный год</w:t>
      </w:r>
    </w:p>
    <w:p w:rsidR="00727B20" w:rsidRDefault="00727B20" w:rsidP="00053A7A">
      <w:pPr>
        <w:jc w:val="center"/>
        <w:rPr>
          <w:b/>
          <w:bCs/>
        </w:rPr>
      </w:pPr>
    </w:p>
    <w:p w:rsidR="00727B20" w:rsidRPr="008A6858" w:rsidRDefault="00727B20" w:rsidP="002B0342">
      <w:pPr>
        <w:rPr>
          <w:b/>
          <w:bCs/>
        </w:rPr>
      </w:pPr>
    </w:p>
    <w:p w:rsidR="00EB3E00" w:rsidRDefault="00EB3E00" w:rsidP="00053A7A">
      <w:pPr>
        <w:jc w:val="center"/>
      </w:pPr>
    </w:p>
    <w:p w:rsidR="00EB3E00" w:rsidRDefault="00EB3E00" w:rsidP="00053A7A">
      <w:pPr>
        <w:ind w:firstLine="851"/>
        <w:jc w:val="both"/>
      </w:pPr>
      <w:r>
        <w:rPr>
          <w:b/>
          <w:bCs/>
        </w:rPr>
        <w:t>Цель:</w:t>
      </w:r>
      <w:r>
        <w:t xml:space="preserve">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и социального сиротства, создание условий успешной социализации несовершеннолетних правонарушителей.</w:t>
      </w:r>
    </w:p>
    <w:p w:rsidR="00EB3E00" w:rsidRDefault="00EB3E00" w:rsidP="00053A7A">
      <w:pPr>
        <w:ind w:firstLine="851"/>
        <w:rPr>
          <w:b/>
          <w:bCs/>
        </w:rPr>
      </w:pPr>
      <w:r>
        <w:rPr>
          <w:b/>
          <w:bCs/>
        </w:rPr>
        <w:t>Задачи:</w:t>
      </w:r>
    </w:p>
    <w:p w:rsidR="00EB3E00" w:rsidRDefault="00EB3E00" w:rsidP="00053A7A">
      <w:pPr>
        <w:numPr>
          <w:ilvl w:val="0"/>
          <w:numId w:val="1"/>
        </w:numPr>
      </w:pPr>
      <w:r>
        <w:t>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 и законных представителей.</w:t>
      </w:r>
    </w:p>
    <w:p w:rsidR="00EB3E00" w:rsidRDefault="00EB3E00" w:rsidP="00053A7A">
      <w:pPr>
        <w:numPr>
          <w:ilvl w:val="0"/>
          <w:numId w:val="1"/>
        </w:numPr>
      </w:pPr>
      <w:r>
        <w:t>Организовать работу актива  школьной службы примирения.</w:t>
      </w:r>
    </w:p>
    <w:p w:rsidR="00EB3E00" w:rsidRDefault="00EB3E00" w:rsidP="00053A7A">
      <w:pPr>
        <w:numPr>
          <w:ilvl w:val="0"/>
          <w:numId w:val="1"/>
        </w:numPr>
      </w:pPr>
      <w:r>
        <w:t>Обучить  резерв подростков-медиаторов для работы в школьной службе примирения.</w:t>
      </w:r>
    </w:p>
    <w:p w:rsidR="00EB3E00" w:rsidRDefault="00EB3E00" w:rsidP="00053A7A">
      <w:pPr>
        <w:numPr>
          <w:ilvl w:val="0"/>
          <w:numId w:val="1"/>
        </w:numPr>
      </w:pPr>
      <w:r>
        <w:t>Подготовить  и провести мероприятия по созданию и расширению информационного пространства о восстановительных технологиях</w:t>
      </w:r>
    </w:p>
    <w:p w:rsidR="00EB3E00" w:rsidRDefault="00EB3E00" w:rsidP="00053A7A">
      <w:pPr>
        <w:numPr>
          <w:ilvl w:val="0"/>
          <w:numId w:val="1"/>
        </w:numPr>
      </w:pPr>
      <w:r>
        <w:t>Вести   мониторинг реализации восстановительных процедур в школе.</w:t>
      </w:r>
    </w:p>
    <w:p w:rsidR="00EB3E00" w:rsidRDefault="00EB3E00" w:rsidP="003D3555">
      <w:pPr>
        <w:ind w:left="360"/>
      </w:pPr>
    </w:p>
    <w:tbl>
      <w:tblPr>
        <w:tblpPr w:leftFromText="180" w:rightFromText="180" w:vertAnchor="text" w:horzAnchor="page" w:tblpX="1054" w:tblpY="170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418"/>
        <w:gridCol w:w="1796"/>
        <w:gridCol w:w="2215"/>
        <w:gridCol w:w="2181"/>
      </w:tblGrid>
      <w:tr w:rsidR="00EB3E00">
        <w:tc>
          <w:tcPr>
            <w:tcW w:w="284" w:type="pct"/>
          </w:tcPr>
          <w:p w:rsidR="00EB3E00" w:rsidRDefault="00EB3E00" w:rsidP="00663CBD"/>
          <w:p w:rsidR="00EB3E00" w:rsidRDefault="00EB3E00" w:rsidP="00663CBD">
            <w:r>
              <w:t>№</w:t>
            </w:r>
          </w:p>
        </w:tc>
        <w:tc>
          <w:tcPr>
            <w:tcW w:w="1707" w:type="pct"/>
          </w:tcPr>
          <w:p w:rsidR="00EB3E00" w:rsidRDefault="00EB3E00" w:rsidP="00663CBD"/>
          <w:p w:rsidR="00EB3E00" w:rsidRDefault="00EB3E00" w:rsidP="00663CBD">
            <w:r>
              <w:t>Мероприятие</w:t>
            </w:r>
          </w:p>
          <w:p w:rsidR="00EB3E00" w:rsidRDefault="00EB3E00" w:rsidP="00663CBD">
            <w:r>
              <w:t>Форма проведения</w:t>
            </w:r>
          </w:p>
        </w:tc>
        <w:tc>
          <w:tcPr>
            <w:tcW w:w="861" w:type="pct"/>
          </w:tcPr>
          <w:p w:rsidR="00EB3E00" w:rsidRDefault="00EB3E00" w:rsidP="00663CBD"/>
          <w:p w:rsidR="00EB3E00" w:rsidRDefault="00EB3E00" w:rsidP="00663CBD">
            <w:r>
              <w:t xml:space="preserve">Срок           </w:t>
            </w:r>
          </w:p>
        </w:tc>
        <w:tc>
          <w:tcPr>
            <w:tcW w:w="1062" w:type="pct"/>
          </w:tcPr>
          <w:p w:rsidR="00EB3E00" w:rsidRDefault="00EB3E00" w:rsidP="00663CBD"/>
          <w:p w:rsidR="00EB3E00" w:rsidRDefault="00EB3E00" w:rsidP="00663CBD">
            <w:r>
              <w:t>Ответственный</w:t>
            </w:r>
          </w:p>
        </w:tc>
        <w:tc>
          <w:tcPr>
            <w:tcW w:w="1086" w:type="pct"/>
          </w:tcPr>
          <w:p w:rsidR="00EB3E00" w:rsidRDefault="00EB3E00" w:rsidP="00663CBD">
            <w:r>
              <w:t>Предполагаемый результат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4716" w:type="pct"/>
            <w:gridSpan w:val="4"/>
          </w:tcPr>
          <w:p w:rsidR="00EB3E00" w:rsidRDefault="00EB3E00" w:rsidP="00663CBD">
            <w:r>
              <w:rPr>
                <w:b/>
                <w:bCs/>
              </w:rPr>
              <w:t>Организационно-методическая деятельность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1.1.</w:t>
            </w:r>
          </w:p>
        </w:tc>
        <w:tc>
          <w:tcPr>
            <w:tcW w:w="1707" w:type="pct"/>
          </w:tcPr>
          <w:p w:rsidR="00EB3E00" w:rsidRDefault="00EB3E00" w:rsidP="00663CBD">
            <w:r>
              <w:t>Планирование работы на учебный год  определение целей, задач и основных мероприятий.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сентябрь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t>Анализ текущей деятельности, планирование</w:t>
            </w:r>
          </w:p>
        </w:tc>
      </w:tr>
      <w:tr w:rsidR="00EB3E00">
        <w:trPr>
          <w:trHeight w:val="960"/>
        </w:trPr>
        <w:tc>
          <w:tcPr>
            <w:tcW w:w="284" w:type="pct"/>
          </w:tcPr>
          <w:p w:rsidR="00EB3E00" w:rsidRDefault="00EB3E00" w:rsidP="00663CBD">
            <w:r>
              <w:t>1.2.</w:t>
            </w:r>
          </w:p>
        </w:tc>
        <w:tc>
          <w:tcPr>
            <w:tcW w:w="1707" w:type="pct"/>
          </w:tcPr>
          <w:p w:rsidR="00EB3E00" w:rsidRDefault="00EB3E00" w:rsidP="00663CBD">
            <w:r>
              <w:t>Подготовка материала для оформления (обновления) стенда</w:t>
            </w:r>
          </w:p>
          <w:p w:rsidR="00EB3E00" w:rsidRDefault="00EB3E00" w:rsidP="00663CBD"/>
          <w:p w:rsidR="00EB3E00" w:rsidRDefault="00EB3E00" w:rsidP="00663CBD"/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1 раз в квартал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  <w:p w:rsidR="00EB3E00" w:rsidRPr="001E2C88" w:rsidRDefault="00EB3E00" w:rsidP="00663CBD">
            <w:pPr>
              <w:rPr>
                <w:b/>
                <w:bCs/>
              </w:rPr>
            </w:pPr>
          </w:p>
        </w:tc>
        <w:tc>
          <w:tcPr>
            <w:tcW w:w="1086" w:type="pct"/>
          </w:tcPr>
          <w:p w:rsidR="00EB3E00" w:rsidRDefault="00EB3E00" w:rsidP="00663CBD">
            <w:r>
              <w:t xml:space="preserve">Расширение знаний о деятельности ШСП у участников и родителей ОУ </w:t>
            </w:r>
          </w:p>
        </w:tc>
      </w:tr>
      <w:tr w:rsidR="00EB3E00">
        <w:trPr>
          <w:trHeight w:val="960"/>
        </w:trPr>
        <w:tc>
          <w:tcPr>
            <w:tcW w:w="284" w:type="pct"/>
          </w:tcPr>
          <w:p w:rsidR="00EB3E00" w:rsidRDefault="00EB3E00" w:rsidP="00663CBD">
            <w:r>
              <w:t>1.3.</w:t>
            </w:r>
          </w:p>
        </w:tc>
        <w:tc>
          <w:tcPr>
            <w:tcW w:w="1707" w:type="pct"/>
          </w:tcPr>
          <w:p w:rsidR="00EB3E00" w:rsidRDefault="00EB3E00" w:rsidP="00663CBD">
            <w:r>
              <w:t xml:space="preserve">Участие в работе РМО  руководителей  школьных  служб примирения. 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Ежемесячно</w:t>
            </w:r>
          </w:p>
        </w:tc>
        <w:tc>
          <w:tcPr>
            <w:tcW w:w="1062" w:type="pct"/>
          </w:tcPr>
          <w:p w:rsidR="00EB3E00" w:rsidRDefault="00EB3E00" w:rsidP="00663CBD">
            <w:r>
              <w:t xml:space="preserve"> РМО руководителей  школьных служб примирения </w:t>
            </w:r>
          </w:p>
          <w:p w:rsidR="00EB3E00" w:rsidRDefault="00EB3E00" w:rsidP="00663CBD">
            <w:r>
              <w:t>Ерокова А.Х.</w:t>
            </w:r>
          </w:p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lastRenderedPageBreak/>
              <w:t>Обмен опытом по организации деятельности ШСП</w:t>
            </w:r>
          </w:p>
        </w:tc>
      </w:tr>
      <w:tr w:rsidR="00EB3E00">
        <w:trPr>
          <w:trHeight w:val="1020"/>
        </w:trPr>
        <w:tc>
          <w:tcPr>
            <w:tcW w:w="284" w:type="pct"/>
          </w:tcPr>
          <w:p w:rsidR="00EB3E00" w:rsidRDefault="00EB3E00" w:rsidP="00663CBD">
            <w:r>
              <w:lastRenderedPageBreak/>
              <w:t>1.4.</w:t>
            </w:r>
          </w:p>
        </w:tc>
        <w:tc>
          <w:tcPr>
            <w:tcW w:w="1707" w:type="pct"/>
          </w:tcPr>
          <w:p w:rsidR="00EB3E00" w:rsidRDefault="00EB3E00" w:rsidP="00663CBD">
            <w:r>
              <w:t>Анализ работы ШСП за 2020-2021 учебный год.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Май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  <w:p w:rsidR="00EB3E00" w:rsidRDefault="00EB3E00" w:rsidP="00663CBD"/>
          <w:p w:rsidR="00EB3E00" w:rsidRDefault="00EB3E00" w:rsidP="00663CBD"/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t>Оформление аналит</w:t>
            </w:r>
            <w:r w:rsidR="009A3405">
              <w:t xml:space="preserve">ической справки о работе за 2020-2021 </w:t>
            </w:r>
            <w:r>
              <w:t>уч. Год</w:t>
            </w:r>
          </w:p>
          <w:p w:rsidR="00EB3E00" w:rsidRDefault="00EB3E00" w:rsidP="00663CBD"/>
          <w:p w:rsidR="00EB3E00" w:rsidRDefault="00EB3E00" w:rsidP="00663CBD"/>
        </w:tc>
      </w:tr>
      <w:tr w:rsidR="00EB3E00">
        <w:trPr>
          <w:trHeight w:val="435"/>
        </w:trPr>
        <w:tc>
          <w:tcPr>
            <w:tcW w:w="284" w:type="pct"/>
          </w:tcPr>
          <w:p w:rsidR="00EB3E00" w:rsidRDefault="00EB3E00" w:rsidP="00663CBD">
            <w:r>
              <w:t>1.5.</w:t>
            </w:r>
          </w:p>
        </w:tc>
        <w:tc>
          <w:tcPr>
            <w:tcW w:w="1707" w:type="pct"/>
          </w:tcPr>
          <w:p w:rsidR="00EB3E00" w:rsidRDefault="009A3405" w:rsidP="009A3405">
            <w:r>
              <w:t>Планирование работы на 2021-2022</w:t>
            </w:r>
            <w:r w:rsidR="00EB3E00">
              <w:t>учебный год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Август</w:t>
            </w:r>
          </w:p>
        </w:tc>
        <w:tc>
          <w:tcPr>
            <w:tcW w:w="1062" w:type="pct"/>
          </w:tcPr>
          <w:p w:rsidR="00EB3E00" w:rsidRDefault="00EB3E00" w:rsidP="00663CBD"/>
          <w:p w:rsidR="00EB3E00" w:rsidRDefault="00EB3E00" w:rsidP="00663CBD"/>
        </w:tc>
        <w:tc>
          <w:tcPr>
            <w:tcW w:w="1086" w:type="pct"/>
          </w:tcPr>
          <w:p w:rsidR="00EB3E00" w:rsidRDefault="009A3405" w:rsidP="00663CBD">
            <w:r>
              <w:t>Утверждение плана работы на 2021-2022</w:t>
            </w:r>
            <w:r w:rsidR="00EB3E00">
              <w:t xml:space="preserve"> учебный год.</w:t>
            </w:r>
          </w:p>
          <w:p w:rsidR="00EB3E00" w:rsidRDefault="00EB3E00" w:rsidP="00663CBD"/>
        </w:tc>
      </w:tr>
      <w:tr w:rsidR="00EB3E00">
        <w:tc>
          <w:tcPr>
            <w:tcW w:w="284" w:type="pct"/>
          </w:tcPr>
          <w:p w:rsidR="00EB3E00" w:rsidRDefault="00EB3E00" w:rsidP="00663CBD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16" w:type="pct"/>
            <w:gridSpan w:val="4"/>
          </w:tcPr>
          <w:p w:rsidR="00EB3E00" w:rsidRDefault="00EB3E00" w:rsidP="00663CBD">
            <w:r>
              <w:rPr>
                <w:b/>
                <w:bCs/>
              </w:rPr>
              <w:t>Реализация восстановительных программ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2.1.</w:t>
            </w:r>
          </w:p>
        </w:tc>
        <w:tc>
          <w:tcPr>
            <w:tcW w:w="1707" w:type="pct"/>
          </w:tcPr>
          <w:p w:rsidR="00EB3E00" w:rsidRDefault="00EB3E00" w:rsidP="00663CBD">
            <w:r>
              <w:t xml:space="preserve">Проведение программ примирения 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По мере поступления случая в работу</w:t>
            </w:r>
          </w:p>
          <w:p w:rsidR="00EB3E00" w:rsidRDefault="00EB3E00" w:rsidP="00663CBD">
            <w:pPr>
              <w:jc w:val="center"/>
            </w:pPr>
          </w:p>
        </w:tc>
        <w:tc>
          <w:tcPr>
            <w:tcW w:w="1062" w:type="pct"/>
          </w:tcPr>
          <w:p w:rsidR="00EB3E00" w:rsidRDefault="00EB3E00" w:rsidP="00663CBD">
            <w:r>
              <w:t>Ведущие восстановительных программ:</w:t>
            </w:r>
          </w:p>
          <w:p w:rsidR="00EB3E00" w:rsidRDefault="00EB3E00" w:rsidP="00663CBD">
            <w:r>
              <w:t>Ерокова А.Х.,</w:t>
            </w:r>
          </w:p>
          <w:p w:rsidR="00EB3E00" w:rsidRDefault="00EB3E00" w:rsidP="00663CBD">
            <w:r>
              <w:t>9 класс</w:t>
            </w:r>
          </w:p>
        </w:tc>
        <w:tc>
          <w:tcPr>
            <w:tcW w:w="1086" w:type="pct"/>
          </w:tcPr>
          <w:p w:rsidR="00EB3E00" w:rsidRDefault="00EB3E00" w:rsidP="00663CBD">
            <w:r>
              <w:t>Преодоление враждебности между сторонами конфликтной ситуации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2.2.</w:t>
            </w:r>
          </w:p>
        </w:tc>
        <w:tc>
          <w:tcPr>
            <w:tcW w:w="1707" w:type="pct"/>
          </w:tcPr>
          <w:p w:rsidR="00EB3E00" w:rsidRDefault="00EB3E00" w:rsidP="00663CBD">
            <w:r>
              <w:t xml:space="preserve">Консультирование законных представителей н/л, специалистов, работающих с участниками реализуемых ВП </w:t>
            </w:r>
          </w:p>
          <w:p w:rsidR="00EB3E00" w:rsidRDefault="00EB3E00" w:rsidP="00663CBD"/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По необходимости</w:t>
            </w:r>
          </w:p>
        </w:tc>
        <w:tc>
          <w:tcPr>
            <w:tcW w:w="1062" w:type="pct"/>
          </w:tcPr>
          <w:p w:rsidR="00EB3E00" w:rsidRDefault="00EB3E00" w:rsidP="00663CBD">
            <w:r>
              <w:t>Ведущие восстановительных программ:</w:t>
            </w:r>
          </w:p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t>Реабилитация участников конфликтной ситуации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2.3.</w:t>
            </w:r>
          </w:p>
        </w:tc>
        <w:tc>
          <w:tcPr>
            <w:tcW w:w="1707" w:type="pct"/>
          </w:tcPr>
          <w:p w:rsidR="00EB3E00" w:rsidRDefault="00EB3E00" w:rsidP="00663CBD">
            <w:r>
              <w:t>Контроль   за выполнением договора по ВП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</w:p>
        </w:tc>
        <w:tc>
          <w:tcPr>
            <w:tcW w:w="1062" w:type="pct"/>
          </w:tcPr>
          <w:p w:rsidR="00EB3E00" w:rsidRDefault="00EB3E00" w:rsidP="00663CBD">
            <w:r>
              <w:t>Ведущие восстановительных программ:</w:t>
            </w:r>
          </w:p>
          <w:p w:rsidR="00EB3E00" w:rsidRDefault="00EB3E00" w:rsidP="00663CBD">
            <w:r>
              <w:t xml:space="preserve"> Ерокова А.Х.,</w:t>
            </w:r>
          </w:p>
          <w:p w:rsidR="00EB3E00" w:rsidRDefault="00EB3E00" w:rsidP="00663CBD">
            <w:r>
              <w:t>9 класс</w:t>
            </w:r>
          </w:p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t>Соблюдение условий договора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2.4.</w:t>
            </w:r>
          </w:p>
        </w:tc>
        <w:tc>
          <w:tcPr>
            <w:tcW w:w="1707" w:type="pct"/>
          </w:tcPr>
          <w:p w:rsidR="00EB3E00" w:rsidRDefault="00EB3E00" w:rsidP="00663CBD">
            <w:r>
              <w:t xml:space="preserve">Проведение программ примирения по запросам руководителя муниципальной службы примирения (с предоставлением отчета  о проведенной восстановительной работе) 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По мере поступления случая в работу</w:t>
            </w:r>
          </w:p>
          <w:p w:rsidR="00EB3E00" w:rsidRDefault="00EB3E00" w:rsidP="00663CBD"/>
        </w:tc>
        <w:tc>
          <w:tcPr>
            <w:tcW w:w="1062" w:type="pct"/>
          </w:tcPr>
          <w:p w:rsidR="00EB3E00" w:rsidRDefault="00EB3E00" w:rsidP="00663CBD">
            <w:r>
              <w:t xml:space="preserve">Ведущие восстановительных программ: </w:t>
            </w:r>
          </w:p>
          <w:p w:rsidR="00EB3E00" w:rsidRDefault="00EB3E00" w:rsidP="00663CBD"/>
        </w:tc>
        <w:tc>
          <w:tcPr>
            <w:tcW w:w="1086" w:type="pct"/>
          </w:tcPr>
          <w:p w:rsidR="00EB3E00" w:rsidRDefault="00EB3E00" w:rsidP="00663CBD">
            <w:r>
              <w:t>Разрешение конфликтной ситуации</w:t>
            </w:r>
          </w:p>
        </w:tc>
      </w:tr>
      <w:tr w:rsidR="00EB3E00">
        <w:trPr>
          <w:trHeight w:val="603"/>
        </w:trPr>
        <w:tc>
          <w:tcPr>
            <w:tcW w:w="284" w:type="pct"/>
          </w:tcPr>
          <w:p w:rsidR="00EB3E00" w:rsidRDefault="00EB3E00" w:rsidP="00663CB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716" w:type="pct"/>
            <w:gridSpan w:val="4"/>
          </w:tcPr>
          <w:p w:rsidR="00EB3E00" w:rsidRDefault="00EB3E00" w:rsidP="00663CBD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 работы  актива  ШСП</w:t>
            </w:r>
          </w:p>
          <w:p w:rsidR="00EB3E00" w:rsidRDefault="00EB3E00" w:rsidP="00663CBD">
            <w:pPr>
              <w:rPr>
                <w:b/>
                <w:bCs/>
              </w:rPr>
            </w:pPr>
          </w:p>
          <w:p w:rsidR="00EB3E00" w:rsidRDefault="00EB3E00" w:rsidP="00663CBD">
            <w:pPr>
              <w:rPr>
                <w:b/>
                <w:bCs/>
              </w:rPr>
            </w:pPr>
          </w:p>
          <w:p w:rsidR="00EB3E00" w:rsidRDefault="00EB3E00" w:rsidP="00663CBD"/>
        </w:tc>
      </w:tr>
      <w:tr w:rsidR="00EB3E00">
        <w:tc>
          <w:tcPr>
            <w:tcW w:w="284" w:type="pct"/>
          </w:tcPr>
          <w:p w:rsidR="00EB3E00" w:rsidRDefault="00EB3E00" w:rsidP="00663CBD">
            <w:r>
              <w:t>3.1.</w:t>
            </w:r>
          </w:p>
        </w:tc>
        <w:tc>
          <w:tcPr>
            <w:tcW w:w="1707" w:type="pct"/>
          </w:tcPr>
          <w:p w:rsidR="00EB3E00" w:rsidRDefault="00EB3E00" w:rsidP="00663CBD">
            <w:r>
              <w:t>Подготовка и проведение   активом ШСП цикла занятий  для учащихся начальной школы</w:t>
            </w:r>
          </w:p>
          <w:p w:rsidR="00EB3E00" w:rsidRDefault="00EB3E00" w:rsidP="00663CBD">
            <w:r>
              <w:t>«Уроки общения»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Вторая половина учебного года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Самореализация актива ШСП, снижение уровня конфликтности в начальной школе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t>3.2.</w:t>
            </w:r>
          </w:p>
        </w:tc>
        <w:tc>
          <w:tcPr>
            <w:tcW w:w="1707" w:type="pct"/>
          </w:tcPr>
          <w:p w:rsidR="00EB3E00" w:rsidRDefault="00EB3E00" w:rsidP="00663CBD">
            <w:r>
              <w:t>Оформление стенда  «Школьная  служба примирения»</w:t>
            </w:r>
          </w:p>
          <w:p w:rsidR="00EB3E00" w:rsidRDefault="00EB3E00" w:rsidP="00663CBD"/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lastRenderedPageBreak/>
              <w:t>1 раз в квартал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 xml:space="preserve">Расширение знаний о деятельности </w:t>
            </w:r>
            <w:r>
              <w:lastRenderedPageBreak/>
              <w:t>ШСП участников ОУ</w:t>
            </w:r>
          </w:p>
        </w:tc>
      </w:tr>
      <w:tr w:rsidR="00EB3E00">
        <w:tc>
          <w:tcPr>
            <w:tcW w:w="284" w:type="pct"/>
          </w:tcPr>
          <w:p w:rsidR="00EB3E00" w:rsidRDefault="00EB3E00" w:rsidP="00663CBD">
            <w:r>
              <w:lastRenderedPageBreak/>
              <w:t>3.3.</w:t>
            </w:r>
          </w:p>
        </w:tc>
        <w:tc>
          <w:tcPr>
            <w:tcW w:w="1707" w:type="pct"/>
          </w:tcPr>
          <w:p w:rsidR="00EB3E00" w:rsidRDefault="00EB3E00" w:rsidP="00663CBD">
            <w:pPr>
              <w:pStyle w:val="a3"/>
              <w:jc w:val="center"/>
            </w:pPr>
            <w:r>
              <w:t>Акция «В нашей  в школе работает ШСП «Позитив»».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Январь-май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Расширение знаний о деятельности ШСП участников ОУ</w:t>
            </w:r>
          </w:p>
        </w:tc>
      </w:tr>
      <w:tr w:rsidR="00EB3E00">
        <w:trPr>
          <w:trHeight w:val="698"/>
        </w:trPr>
        <w:tc>
          <w:tcPr>
            <w:tcW w:w="284" w:type="pct"/>
          </w:tcPr>
          <w:p w:rsidR="00EB3E00" w:rsidRDefault="00EB3E00" w:rsidP="00663CBD">
            <w:r>
              <w:t xml:space="preserve">3.4. </w:t>
            </w:r>
          </w:p>
        </w:tc>
        <w:tc>
          <w:tcPr>
            <w:tcW w:w="1707" w:type="pct"/>
          </w:tcPr>
          <w:p w:rsidR="00EB3E00" w:rsidRDefault="00EB3E00" w:rsidP="00663CBD">
            <w:r>
              <w:t>Рабочие заседания актива ШСП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1 раз в месяц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Повышение  качества  работы ШСП</w:t>
            </w:r>
          </w:p>
        </w:tc>
      </w:tr>
      <w:tr w:rsidR="00EB3E00">
        <w:trPr>
          <w:trHeight w:val="698"/>
        </w:trPr>
        <w:tc>
          <w:tcPr>
            <w:tcW w:w="284" w:type="pct"/>
          </w:tcPr>
          <w:p w:rsidR="00EB3E00" w:rsidRDefault="00EB3E00" w:rsidP="00663CBD">
            <w:r>
              <w:t>3.5.</w:t>
            </w:r>
          </w:p>
        </w:tc>
        <w:tc>
          <w:tcPr>
            <w:tcW w:w="1707" w:type="pct"/>
          </w:tcPr>
          <w:p w:rsidR="00EB3E00" w:rsidRDefault="00EB3E00" w:rsidP="00663CBD">
            <w:r>
              <w:t>Подготовка и участие в  практикуме «Дорогою добра»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Ноябрь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Повышение  качества  работы ШСП  ОУ</w:t>
            </w:r>
          </w:p>
        </w:tc>
      </w:tr>
      <w:tr w:rsidR="00EB3E00">
        <w:trPr>
          <w:trHeight w:val="420"/>
        </w:trPr>
        <w:tc>
          <w:tcPr>
            <w:tcW w:w="284" w:type="pct"/>
          </w:tcPr>
          <w:p w:rsidR="00EB3E00" w:rsidRDefault="00EB3E00" w:rsidP="00663CBD">
            <w:r>
              <w:t>3.6.</w:t>
            </w:r>
          </w:p>
        </w:tc>
        <w:tc>
          <w:tcPr>
            <w:tcW w:w="1707" w:type="pct"/>
          </w:tcPr>
          <w:p w:rsidR="00EB3E00" w:rsidRDefault="00EB3E00" w:rsidP="00663CBD">
            <w:r>
              <w:t>Акция «За все прощаю и благодарю»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Март - апрель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Самореализация актива ШСП, снижение уровня конфликтности в школе</w:t>
            </w:r>
          </w:p>
        </w:tc>
      </w:tr>
      <w:tr w:rsidR="00EB3E00">
        <w:trPr>
          <w:trHeight w:val="270"/>
        </w:trPr>
        <w:tc>
          <w:tcPr>
            <w:tcW w:w="284" w:type="pct"/>
          </w:tcPr>
          <w:p w:rsidR="00EB3E00" w:rsidRDefault="00EB3E00" w:rsidP="00663CBD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716" w:type="pct"/>
            <w:gridSpan w:val="4"/>
          </w:tcPr>
          <w:p w:rsidR="00EB3E00" w:rsidRDefault="00EB3E00" w:rsidP="00663CBD">
            <w:r>
              <w:rPr>
                <w:b/>
                <w:bCs/>
              </w:rPr>
              <w:t>Просветительская деятельность</w:t>
            </w:r>
          </w:p>
        </w:tc>
      </w:tr>
      <w:tr w:rsidR="00EB3E00">
        <w:trPr>
          <w:trHeight w:val="1325"/>
        </w:trPr>
        <w:tc>
          <w:tcPr>
            <w:tcW w:w="284" w:type="pct"/>
          </w:tcPr>
          <w:p w:rsidR="00EB3E00" w:rsidRDefault="00EB3E00" w:rsidP="00663CBD">
            <w:r>
              <w:t>4.1.</w:t>
            </w:r>
          </w:p>
        </w:tc>
        <w:tc>
          <w:tcPr>
            <w:tcW w:w="1707" w:type="pct"/>
          </w:tcPr>
          <w:p w:rsidR="00EB3E00" w:rsidRDefault="00EB3E00" w:rsidP="00663CBD">
            <w:r>
              <w:t>Обучение  резерва подростков-медиаторов</w:t>
            </w:r>
            <w:r>
              <w:rPr>
                <w:b/>
                <w:bCs/>
              </w:rPr>
              <w:t xml:space="preserve"> </w:t>
            </w:r>
            <w: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Январь-май</w:t>
            </w:r>
          </w:p>
        </w:tc>
        <w:tc>
          <w:tcPr>
            <w:tcW w:w="1062" w:type="pct"/>
          </w:tcPr>
          <w:p w:rsidR="00EB3E00" w:rsidRDefault="00EB3E00" w:rsidP="00663CBD"/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Увеличение количества учащихся, вовлечённых в деятельность ШСП</w:t>
            </w:r>
          </w:p>
        </w:tc>
      </w:tr>
      <w:tr w:rsidR="00EB3E00">
        <w:trPr>
          <w:trHeight w:val="504"/>
        </w:trPr>
        <w:tc>
          <w:tcPr>
            <w:tcW w:w="284" w:type="pct"/>
          </w:tcPr>
          <w:p w:rsidR="00EB3E00" w:rsidRDefault="00EB3E00" w:rsidP="00663CBD">
            <w:r>
              <w:t xml:space="preserve">4.2. </w:t>
            </w:r>
          </w:p>
        </w:tc>
        <w:tc>
          <w:tcPr>
            <w:tcW w:w="1707" w:type="pct"/>
          </w:tcPr>
          <w:p w:rsidR="00EB3E00" w:rsidRDefault="00EB3E00" w:rsidP="00663CBD">
            <w: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В течение года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Расширение знаний о деятельности ШСП участников ОУ</w:t>
            </w:r>
          </w:p>
        </w:tc>
      </w:tr>
      <w:tr w:rsidR="00EB3E00">
        <w:trPr>
          <w:trHeight w:val="750"/>
        </w:trPr>
        <w:tc>
          <w:tcPr>
            <w:tcW w:w="284" w:type="pct"/>
          </w:tcPr>
          <w:p w:rsidR="00EB3E00" w:rsidRDefault="00EB3E00" w:rsidP="00663CBD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716" w:type="pct"/>
            <w:gridSpan w:val="4"/>
          </w:tcPr>
          <w:p w:rsidR="00EB3E00" w:rsidRDefault="00EB3E00" w:rsidP="00663CBD">
            <w:r>
              <w:rPr>
                <w:b/>
                <w:bCs/>
              </w:rPr>
              <w:t>Мониторинг реализации восстановительных программ</w:t>
            </w:r>
            <w:r>
              <w:t xml:space="preserve"> </w:t>
            </w:r>
          </w:p>
          <w:p w:rsidR="00EB3E00" w:rsidRDefault="00EB3E00" w:rsidP="00663CBD"/>
        </w:tc>
      </w:tr>
      <w:tr w:rsidR="00EB3E00">
        <w:trPr>
          <w:trHeight w:val="630"/>
        </w:trPr>
        <w:tc>
          <w:tcPr>
            <w:tcW w:w="284" w:type="pct"/>
          </w:tcPr>
          <w:p w:rsidR="00EB3E00" w:rsidRDefault="00EB3E00" w:rsidP="00663CBD">
            <w:r>
              <w:t>5.1.</w:t>
            </w:r>
          </w:p>
        </w:tc>
        <w:tc>
          <w:tcPr>
            <w:tcW w:w="1707" w:type="pct"/>
          </w:tcPr>
          <w:p w:rsidR="00EB3E00" w:rsidRDefault="00EB3E00" w:rsidP="00663CBD">
            <w:pPr>
              <w:rPr>
                <w:b/>
                <w:bCs/>
              </w:rPr>
            </w:pPr>
            <w:r>
              <w:t xml:space="preserve">Ведение мониторинга  реализации восстановительных программ и предоставление отчётов в КДН </w:t>
            </w:r>
          </w:p>
        </w:tc>
        <w:tc>
          <w:tcPr>
            <w:tcW w:w="861" w:type="pct"/>
          </w:tcPr>
          <w:p w:rsidR="00EB3E00" w:rsidRDefault="00EB3E00" w:rsidP="00663CBD">
            <w:pPr>
              <w:jc w:val="center"/>
            </w:pPr>
            <w:r>
              <w:t>До 25 числа каждого месяца</w:t>
            </w:r>
          </w:p>
        </w:tc>
        <w:tc>
          <w:tcPr>
            <w:tcW w:w="1062" w:type="pct"/>
          </w:tcPr>
          <w:p w:rsidR="00EB3E00" w:rsidRDefault="00EB3E00" w:rsidP="00663CBD">
            <w:r>
              <w:t>Ерокова А.Х.</w:t>
            </w:r>
          </w:p>
        </w:tc>
        <w:tc>
          <w:tcPr>
            <w:tcW w:w="1086" w:type="pct"/>
          </w:tcPr>
          <w:p w:rsidR="00EB3E00" w:rsidRDefault="00EB3E00" w:rsidP="00663CBD">
            <w:r>
              <w:t>Своевременное предоставление</w:t>
            </w:r>
          </w:p>
          <w:p w:rsidR="00EB3E00" w:rsidRDefault="00EB3E00" w:rsidP="00663CBD">
            <w:r>
              <w:t>отчетности по отработанным случаям.</w:t>
            </w:r>
          </w:p>
        </w:tc>
      </w:tr>
    </w:tbl>
    <w:p w:rsidR="00EB3E00" w:rsidRDefault="00EB3E00" w:rsidP="00053A7A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Default="00EB3E00"/>
    <w:p w:rsidR="00EB3E00" w:rsidRPr="009C3BC2" w:rsidRDefault="00EB3E00">
      <w:pPr>
        <w:rPr>
          <w:b/>
          <w:bCs/>
          <w:sz w:val="28"/>
          <w:szCs w:val="28"/>
        </w:rPr>
      </w:pPr>
    </w:p>
    <w:sectPr w:rsidR="00EB3E00" w:rsidRPr="009C3BC2" w:rsidSect="00BB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C6821"/>
    <w:multiLevelType w:val="hybridMultilevel"/>
    <w:tmpl w:val="089A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7A"/>
    <w:rsid w:val="000059E7"/>
    <w:rsid w:val="00053A7A"/>
    <w:rsid w:val="000D1A41"/>
    <w:rsid w:val="000E350D"/>
    <w:rsid w:val="000F0631"/>
    <w:rsid w:val="00116643"/>
    <w:rsid w:val="0013795C"/>
    <w:rsid w:val="00163763"/>
    <w:rsid w:val="001639BB"/>
    <w:rsid w:val="001A13CB"/>
    <w:rsid w:val="001B7670"/>
    <w:rsid w:val="001C0178"/>
    <w:rsid w:val="001E2C88"/>
    <w:rsid w:val="00204307"/>
    <w:rsid w:val="00285859"/>
    <w:rsid w:val="002B0342"/>
    <w:rsid w:val="002D57C9"/>
    <w:rsid w:val="00307283"/>
    <w:rsid w:val="00323F15"/>
    <w:rsid w:val="003955E9"/>
    <w:rsid w:val="003C0E57"/>
    <w:rsid w:val="003D3555"/>
    <w:rsid w:val="00403128"/>
    <w:rsid w:val="00436A87"/>
    <w:rsid w:val="00492F86"/>
    <w:rsid w:val="00617E7F"/>
    <w:rsid w:val="00663CBD"/>
    <w:rsid w:val="006771CC"/>
    <w:rsid w:val="006C1BD5"/>
    <w:rsid w:val="006C1C78"/>
    <w:rsid w:val="006F36DA"/>
    <w:rsid w:val="00727B20"/>
    <w:rsid w:val="00762999"/>
    <w:rsid w:val="007847D1"/>
    <w:rsid w:val="007857DA"/>
    <w:rsid w:val="007B0FD6"/>
    <w:rsid w:val="007C18B8"/>
    <w:rsid w:val="00845AAA"/>
    <w:rsid w:val="00852FA2"/>
    <w:rsid w:val="00854018"/>
    <w:rsid w:val="00881DDB"/>
    <w:rsid w:val="008A6858"/>
    <w:rsid w:val="008D7BC5"/>
    <w:rsid w:val="00903799"/>
    <w:rsid w:val="009151FE"/>
    <w:rsid w:val="009605D6"/>
    <w:rsid w:val="0098270A"/>
    <w:rsid w:val="00992AA1"/>
    <w:rsid w:val="009A3405"/>
    <w:rsid w:val="009C3BC2"/>
    <w:rsid w:val="00A1592B"/>
    <w:rsid w:val="00A174EA"/>
    <w:rsid w:val="00A41D1D"/>
    <w:rsid w:val="00AC0B6A"/>
    <w:rsid w:val="00AC37EB"/>
    <w:rsid w:val="00B10DAA"/>
    <w:rsid w:val="00B44339"/>
    <w:rsid w:val="00B847D4"/>
    <w:rsid w:val="00BB4FA9"/>
    <w:rsid w:val="00C445A8"/>
    <w:rsid w:val="00D0608F"/>
    <w:rsid w:val="00D07BBB"/>
    <w:rsid w:val="00D3040D"/>
    <w:rsid w:val="00D3560C"/>
    <w:rsid w:val="00D37EA5"/>
    <w:rsid w:val="00D71B5E"/>
    <w:rsid w:val="00DD0871"/>
    <w:rsid w:val="00E54A49"/>
    <w:rsid w:val="00EB3E00"/>
    <w:rsid w:val="00ED12F3"/>
    <w:rsid w:val="00ED404F"/>
    <w:rsid w:val="00EE01AA"/>
    <w:rsid w:val="00F12865"/>
    <w:rsid w:val="00F26FB4"/>
    <w:rsid w:val="00F2773A"/>
    <w:rsid w:val="00F448AE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8CAC8"/>
  <w15:docId w15:val="{20EFB1EF-58FD-4790-995D-D621C372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053A7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1A13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3C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locked/>
    <w:rsid w:val="00D71B5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SPecialiST RePack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1</dc:creator>
  <cp:keywords/>
  <dc:description/>
  <cp:lastModifiedBy>1</cp:lastModifiedBy>
  <cp:revision>4</cp:revision>
  <cp:lastPrinted>2022-01-24T06:42:00Z</cp:lastPrinted>
  <dcterms:created xsi:type="dcterms:W3CDTF">2022-05-14T10:37:00Z</dcterms:created>
  <dcterms:modified xsi:type="dcterms:W3CDTF">2022-05-14T10:38:00Z</dcterms:modified>
</cp:coreProperties>
</file>